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AFF" w:rsidRPr="007767F4" w:rsidRDefault="001E6AFF" w:rsidP="001E6AFF">
      <w:pPr>
        <w:widowControl w:val="0"/>
        <w:spacing w:after="0"/>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rsidR="001E6AFF" w:rsidRPr="007767F4" w:rsidRDefault="001E6AFF" w:rsidP="001E6AFF">
      <w:pPr>
        <w:widowControl w:val="0"/>
        <w:spacing w:after="0"/>
        <w:jc w:val="center"/>
        <w:rPr>
          <w:sz w:val="28"/>
          <w:szCs w:val="28"/>
          <w:lang w:eastAsia="ru-RU"/>
        </w:rPr>
      </w:pPr>
      <w:r w:rsidRPr="007767F4">
        <w:rPr>
          <w:sz w:val="28"/>
          <w:szCs w:val="28"/>
          <w:lang w:eastAsia="ru-RU"/>
        </w:rPr>
        <w:t>учреждение высшего образования</w:t>
      </w:r>
    </w:p>
    <w:p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«Финансовый университет при Правительстве</w:t>
      </w:r>
    </w:p>
    <w:p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Российской Федерации»</w:t>
      </w:r>
    </w:p>
    <w:p w:rsidR="001E6AFF" w:rsidRPr="007767F4" w:rsidRDefault="001E6AFF" w:rsidP="001E6AFF">
      <w:pPr>
        <w:widowControl w:val="0"/>
        <w:spacing w:after="0"/>
        <w:jc w:val="center"/>
        <w:rPr>
          <w:b/>
          <w:bCs/>
          <w:sz w:val="28"/>
          <w:szCs w:val="28"/>
          <w:lang w:eastAsia="ru-RU"/>
        </w:rPr>
      </w:pPr>
      <w:r w:rsidRPr="007767F4">
        <w:rPr>
          <w:b/>
          <w:bCs/>
          <w:sz w:val="28"/>
          <w:szCs w:val="28"/>
          <w:lang w:eastAsia="ru-RU"/>
        </w:rPr>
        <w:t>(Финансовый университет)</w:t>
      </w:r>
    </w:p>
    <w:p w:rsidR="001E6AFF" w:rsidRPr="007767F4" w:rsidRDefault="001E6AFF" w:rsidP="001E6AFF">
      <w:pPr>
        <w:widowControl w:val="0"/>
        <w:spacing w:after="0"/>
        <w:jc w:val="center"/>
        <w:rPr>
          <w:sz w:val="28"/>
          <w:szCs w:val="28"/>
          <w:lang w:eastAsia="ru-RU"/>
        </w:rPr>
      </w:pPr>
    </w:p>
    <w:p w:rsidR="001E6AFF" w:rsidRDefault="00C2717E" w:rsidP="000F2BE0">
      <w:pPr>
        <w:widowControl w:val="0"/>
        <w:spacing w:after="0" w:line="240" w:lineRule="auto"/>
        <w:jc w:val="center"/>
        <w:rPr>
          <w:b/>
          <w:sz w:val="28"/>
          <w:szCs w:val="28"/>
          <w:lang w:eastAsia="ru-RU"/>
        </w:rPr>
      </w:pPr>
      <w:r>
        <w:rPr>
          <w:b/>
          <w:sz w:val="28"/>
          <w:szCs w:val="28"/>
          <w:lang w:eastAsia="ru-RU"/>
        </w:rPr>
        <w:t>Кафедра</w:t>
      </w:r>
      <w:r w:rsidR="001E6AFF" w:rsidRPr="007767F4">
        <w:rPr>
          <w:b/>
          <w:sz w:val="28"/>
          <w:szCs w:val="28"/>
          <w:lang w:eastAsia="ru-RU"/>
        </w:rPr>
        <w:t xml:space="preserve"> корпоративных финансов и корпоративного управления</w:t>
      </w:r>
    </w:p>
    <w:p w:rsidR="000F2BE0" w:rsidRPr="007767F4" w:rsidRDefault="000F2BE0" w:rsidP="000F2BE0">
      <w:pPr>
        <w:widowControl w:val="0"/>
        <w:spacing w:after="0" w:line="240" w:lineRule="auto"/>
        <w:jc w:val="center"/>
        <w:rPr>
          <w:b/>
          <w:sz w:val="28"/>
          <w:szCs w:val="28"/>
          <w:lang w:eastAsia="ru-RU"/>
        </w:rPr>
      </w:pPr>
      <w:r>
        <w:rPr>
          <w:b/>
          <w:sz w:val="28"/>
          <w:szCs w:val="28"/>
          <w:lang w:eastAsia="ru-RU"/>
        </w:rPr>
        <w:t>Факультета экономики и бизнеса</w:t>
      </w:r>
    </w:p>
    <w:p w:rsidR="005A55F8" w:rsidRPr="007767F4" w:rsidRDefault="005A55F8" w:rsidP="005A55F8">
      <w:pPr>
        <w:spacing w:after="0" w:line="240" w:lineRule="auto"/>
        <w:jc w:val="center"/>
        <w:rPr>
          <w:rFonts w:eastAsia="Times New Roman"/>
          <w:sz w:val="28"/>
          <w:szCs w:val="28"/>
          <w:lang w:eastAsia="ru-RU"/>
        </w:rPr>
      </w:pPr>
    </w:p>
    <w:tbl>
      <w:tblPr>
        <w:tblW w:w="0" w:type="auto"/>
        <w:jc w:val="center"/>
        <w:tblLook w:val="00A0" w:firstRow="1" w:lastRow="0" w:firstColumn="1" w:lastColumn="0" w:noHBand="0" w:noVBand="0"/>
      </w:tblPr>
      <w:tblGrid>
        <w:gridCol w:w="5202"/>
        <w:gridCol w:w="4412"/>
      </w:tblGrid>
      <w:tr w:rsidR="00434ED2" w:rsidRPr="00434ED2" w:rsidTr="000B3CF9">
        <w:trPr>
          <w:trHeight w:val="2907"/>
          <w:jc w:val="center"/>
        </w:trPr>
        <w:tc>
          <w:tcPr>
            <w:tcW w:w="5202" w:type="dxa"/>
          </w:tcPr>
          <w:p w:rsidR="00434ED2" w:rsidRPr="00434ED2" w:rsidRDefault="00434ED2" w:rsidP="000B3CF9">
            <w:pPr>
              <w:rPr>
                <w:sz w:val="28"/>
                <w:szCs w:val="28"/>
              </w:rPr>
            </w:pPr>
          </w:p>
          <w:p w:rsidR="00434ED2" w:rsidRPr="00434ED2" w:rsidRDefault="00434ED2" w:rsidP="000B3CF9">
            <w:pPr>
              <w:rPr>
                <w:sz w:val="28"/>
                <w:szCs w:val="28"/>
              </w:rPr>
            </w:pPr>
          </w:p>
          <w:p w:rsidR="00434ED2" w:rsidRPr="00434ED2" w:rsidRDefault="00434ED2" w:rsidP="000B3CF9">
            <w:pPr>
              <w:jc w:val="center"/>
              <w:rPr>
                <w:sz w:val="28"/>
                <w:szCs w:val="28"/>
              </w:rPr>
            </w:pPr>
          </w:p>
          <w:p w:rsidR="00434ED2" w:rsidRPr="00434ED2" w:rsidRDefault="00434ED2" w:rsidP="000B3CF9">
            <w:pPr>
              <w:jc w:val="center"/>
              <w:rPr>
                <w:sz w:val="28"/>
                <w:szCs w:val="28"/>
              </w:rPr>
            </w:pPr>
          </w:p>
        </w:tc>
        <w:tc>
          <w:tcPr>
            <w:tcW w:w="4412" w:type="dxa"/>
          </w:tcPr>
          <w:p w:rsidR="00434ED2" w:rsidRPr="00434ED2" w:rsidRDefault="00434ED2" w:rsidP="000B3CF9">
            <w:pPr>
              <w:spacing w:after="0" w:line="240" w:lineRule="auto"/>
              <w:rPr>
                <w:sz w:val="28"/>
                <w:szCs w:val="28"/>
              </w:rPr>
            </w:pPr>
            <w:r w:rsidRPr="00434ED2">
              <w:rPr>
                <w:sz w:val="28"/>
                <w:szCs w:val="28"/>
              </w:rPr>
              <w:t>УТВЕРЖДАЮ</w:t>
            </w:r>
          </w:p>
          <w:p w:rsidR="00434ED2" w:rsidRPr="00434ED2" w:rsidRDefault="00434ED2" w:rsidP="000B3CF9">
            <w:pPr>
              <w:spacing w:after="0" w:line="240" w:lineRule="auto"/>
              <w:rPr>
                <w:sz w:val="28"/>
                <w:szCs w:val="28"/>
              </w:rPr>
            </w:pPr>
            <w:r w:rsidRPr="00434ED2">
              <w:rPr>
                <w:sz w:val="28"/>
                <w:szCs w:val="28"/>
              </w:rPr>
              <w:t>Проректор по учебной и методической работе</w:t>
            </w:r>
          </w:p>
          <w:p w:rsidR="00434ED2" w:rsidRPr="00434ED2" w:rsidRDefault="00434ED2" w:rsidP="000B3CF9">
            <w:pPr>
              <w:spacing w:after="0" w:line="240" w:lineRule="auto"/>
              <w:rPr>
                <w:sz w:val="28"/>
                <w:szCs w:val="28"/>
              </w:rPr>
            </w:pPr>
          </w:p>
          <w:p w:rsidR="003F684B" w:rsidRDefault="00434ED2" w:rsidP="003F684B">
            <w:pPr>
              <w:spacing w:after="0" w:line="240" w:lineRule="auto"/>
              <w:rPr>
                <w:sz w:val="28"/>
                <w:szCs w:val="28"/>
              </w:rPr>
            </w:pPr>
            <w:r w:rsidRPr="00434ED2">
              <w:rPr>
                <w:sz w:val="28"/>
                <w:szCs w:val="28"/>
              </w:rPr>
              <w:t>______________Е.А. Каменева</w:t>
            </w:r>
          </w:p>
          <w:p w:rsidR="00434ED2" w:rsidRPr="00434ED2" w:rsidRDefault="00A252FD" w:rsidP="00A252FD">
            <w:pPr>
              <w:spacing w:after="0" w:line="240" w:lineRule="auto"/>
              <w:jc w:val="center"/>
              <w:rPr>
                <w:sz w:val="28"/>
                <w:szCs w:val="28"/>
              </w:rPr>
            </w:pPr>
            <w:r>
              <w:rPr>
                <w:sz w:val="28"/>
                <w:szCs w:val="28"/>
              </w:rPr>
              <w:t>21.04.</w:t>
            </w:r>
            <w:bookmarkStart w:id="0" w:name="_GoBack"/>
            <w:bookmarkEnd w:id="0"/>
            <w:r w:rsidR="00434ED2" w:rsidRPr="00434ED2">
              <w:rPr>
                <w:sz w:val="28"/>
                <w:szCs w:val="28"/>
              </w:rPr>
              <w:t>202</w:t>
            </w:r>
            <w:r w:rsidR="003F684B">
              <w:rPr>
                <w:sz w:val="28"/>
                <w:szCs w:val="28"/>
              </w:rPr>
              <w:t xml:space="preserve">5 </w:t>
            </w:r>
            <w:r w:rsidR="00434ED2" w:rsidRPr="00434ED2">
              <w:rPr>
                <w:sz w:val="28"/>
                <w:szCs w:val="28"/>
              </w:rPr>
              <w:t>г.</w:t>
            </w:r>
          </w:p>
          <w:p w:rsidR="00434ED2" w:rsidRPr="00434ED2" w:rsidRDefault="00434ED2" w:rsidP="000B3CF9">
            <w:pPr>
              <w:spacing w:after="0" w:line="240" w:lineRule="auto"/>
              <w:rPr>
                <w:sz w:val="28"/>
                <w:szCs w:val="28"/>
              </w:rPr>
            </w:pPr>
          </w:p>
          <w:p w:rsidR="00434ED2" w:rsidRPr="00434ED2" w:rsidRDefault="00434ED2" w:rsidP="000B3CF9">
            <w:pPr>
              <w:spacing w:after="0" w:line="240" w:lineRule="auto"/>
              <w:jc w:val="center"/>
              <w:rPr>
                <w:sz w:val="28"/>
                <w:szCs w:val="28"/>
              </w:rPr>
            </w:pPr>
          </w:p>
        </w:tc>
      </w:tr>
    </w:tbl>
    <w:p w:rsidR="000B3CF9" w:rsidRDefault="004E0FED" w:rsidP="002E32B1">
      <w:pPr>
        <w:spacing w:after="0" w:line="240" w:lineRule="auto"/>
        <w:jc w:val="center"/>
        <w:rPr>
          <w:b/>
          <w:bCs/>
          <w:sz w:val="36"/>
          <w:szCs w:val="36"/>
        </w:rPr>
      </w:pPr>
      <w:r>
        <w:rPr>
          <w:b/>
          <w:bCs/>
          <w:sz w:val="36"/>
          <w:szCs w:val="36"/>
        </w:rPr>
        <w:t>Лосева</w:t>
      </w:r>
      <w:r w:rsidR="000F2BE0">
        <w:rPr>
          <w:b/>
          <w:bCs/>
          <w:sz w:val="36"/>
          <w:szCs w:val="36"/>
        </w:rPr>
        <w:t xml:space="preserve"> О.В.</w:t>
      </w:r>
      <w:r w:rsidR="007F776A">
        <w:rPr>
          <w:b/>
          <w:bCs/>
          <w:sz w:val="36"/>
          <w:szCs w:val="36"/>
        </w:rPr>
        <w:t>, Федотова М.А.</w:t>
      </w:r>
      <w:r w:rsidR="002C7007">
        <w:rPr>
          <w:b/>
          <w:bCs/>
          <w:sz w:val="36"/>
          <w:szCs w:val="36"/>
        </w:rPr>
        <w:t>, Черникова Л.И.</w:t>
      </w:r>
      <w:r w:rsidR="000B3CF9">
        <w:rPr>
          <w:b/>
          <w:bCs/>
          <w:sz w:val="36"/>
          <w:szCs w:val="36"/>
        </w:rPr>
        <w:t xml:space="preserve"> </w:t>
      </w:r>
    </w:p>
    <w:p w:rsidR="005A55F8" w:rsidRPr="007767F4" w:rsidRDefault="005A55F8" w:rsidP="0098304A">
      <w:pPr>
        <w:spacing w:line="240" w:lineRule="auto"/>
        <w:jc w:val="center"/>
        <w:rPr>
          <w:b/>
          <w:bCs/>
          <w:sz w:val="32"/>
          <w:szCs w:val="32"/>
        </w:rPr>
      </w:pPr>
    </w:p>
    <w:p w:rsidR="00747BF4" w:rsidRPr="007767F4" w:rsidRDefault="00747BF4" w:rsidP="0098304A">
      <w:pPr>
        <w:spacing w:line="240" w:lineRule="auto"/>
        <w:jc w:val="center"/>
        <w:rPr>
          <w:b/>
          <w:bCs/>
          <w:sz w:val="36"/>
          <w:szCs w:val="36"/>
        </w:rPr>
      </w:pPr>
      <w:r w:rsidRPr="007767F4">
        <w:rPr>
          <w:b/>
          <w:bCs/>
          <w:sz w:val="36"/>
          <w:szCs w:val="36"/>
        </w:rPr>
        <w:t>ПРОГРАММА</w:t>
      </w:r>
    </w:p>
    <w:p w:rsidR="00837A5F" w:rsidRPr="007767F4" w:rsidRDefault="00837A5F" w:rsidP="00837A5F">
      <w:pPr>
        <w:spacing w:line="240" w:lineRule="auto"/>
        <w:jc w:val="center"/>
        <w:rPr>
          <w:b/>
          <w:bCs/>
          <w:sz w:val="36"/>
          <w:szCs w:val="36"/>
        </w:rPr>
      </w:pPr>
      <w:r w:rsidRPr="007767F4">
        <w:rPr>
          <w:b/>
          <w:bCs/>
          <w:sz w:val="36"/>
          <w:szCs w:val="36"/>
        </w:rPr>
        <w:t>НАУЧНО-ИССЛЕДОВАТЕЛЬСКОЙ РАБОТЫ</w:t>
      </w:r>
    </w:p>
    <w:p w:rsidR="00837A5F" w:rsidRPr="007767F4" w:rsidRDefault="00837A5F" w:rsidP="00837A5F">
      <w:pPr>
        <w:spacing w:line="240" w:lineRule="auto"/>
        <w:jc w:val="center"/>
        <w:rPr>
          <w:b/>
          <w:bCs/>
          <w:sz w:val="36"/>
          <w:szCs w:val="36"/>
        </w:rPr>
      </w:pPr>
      <w:r w:rsidRPr="007767F4">
        <w:rPr>
          <w:b/>
          <w:bCs/>
          <w:sz w:val="36"/>
          <w:szCs w:val="36"/>
        </w:rPr>
        <w:t>(учебно-научного семинара)</w:t>
      </w:r>
    </w:p>
    <w:p w:rsidR="005A55F8" w:rsidRPr="007767F4" w:rsidRDefault="005A55F8" w:rsidP="001E6AFF">
      <w:pPr>
        <w:spacing w:after="0" w:line="240" w:lineRule="auto"/>
        <w:jc w:val="center"/>
        <w:rPr>
          <w:sz w:val="28"/>
          <w:szCs w:val="28"/>
        </w:rPr>
      </w:pPr>
      <w:r w:rsidRPr="007767F4">
        <w:rPr>
          <w:sz w:val="28"/>
          <w:szCs w:val="28"/>
        </w:rPr>
        <w:t>для студентов, обучающихся по направлени</w:t>
      </w:r>
      <w:r w:rsidR="001E6AFF" w:rsidRPr="007767F4">
        <w:rPr>
          <w:sz w:val="28"/>
          <w:szCs w:val="28"/>
        </w:rPr>
        <w:t>ю</w:t>
      </w:r>
      <w:r w:rsidRPr="007767F4">
        <w:rPr>
          <w:sz w:val="28"/>
          <w:szCs w:val="28"/>
        </w:rPr>
        <w:t xml:space="preserve"> подготовки</w:t>
      </w:r>
    </w:p>
    <w:p w:rsidR="005F5912" w:rsidRPr="007767F4" w:rsidRDefault="005A55F8" w:rsidP="005F5912">
      <w:pPr>
        <w:spacing w:after="0" w:line="240" w:lineRule="auto"/>
        <w:jc w:val="center"/>
        <w:rPr>
          <w:sz w:val="28"/>
          <w:szCs w:val="28"/>
        </w:rPr>
      </w:pPr>
      <w:r w:rsidRPr="007767F4">
        <w:rPr>
          <w:sz w:val="28"/>
          <w:szCs w:val="28"/>
        </w:rPr>
        <w:t>38.03.01 «Экономика</w:t>
      </w:r>
      <w:r w:rsidR="00A402A4">
        <w:rPr>
          <w:sz w:val="28"/>
          <w:szCs w:val="28"/>
        </w:rPr>
        <w:t>»</w:t>
      </w:r>
      <w:r w:rsidR="001E6AFF" w:rsidRPr="007767F4">
        <w:rPr>
          <w:sz w:val="28"/>
          <w:szCs w:val="28"/>
        </w:rPr>
        <w:t xml:space="preserve">, </w:t>
      </w:r>
      <w:r w:rsidR="003F684B">
        <w:rPr>
          <w:sz w:val="28"/>
          <w:szCs w:val="28"/>
        </w:rPr>
        <w:t>образовательная программа</w:t>
      </w:r>
      <w:r w:rsidR="001049A0">
        <w:rPr>
          <w:sz w:val="28"/>
          <w:szCs w:val="28"/>
        </w:rPr>
        <w:t xml:space="preserve"> «</w:t>
      </w:r>
      <w:r w:rsidR="007F776A" w:rsidRPr="007F776A">
        <w:rPr>
          <w:sz w:val="28"/>
          <w:szCs w:val="28"/>
        </w:rPr>
        <w:t>Корпоративные финансы</w:t>
      </w:r>
      <w:r w:rsidR="001049A0">
        <w:rPr>
          <w:sz w:val="28"/>
          <w:szCs w:val="28"/>
        </w:rPr>
        <w:t>»</w:t>
      </w:r>
    </w:p>
    <w:p w:rsidR="005A55F8" w:rsidRDefault="005877C6" w:rsidP="00D9113E">
      <w:pPr>
        <w:spacing w:after="0" w:line="240" w:lineRule="auto"/>
        <w:jc w:val="center"/>
        <w:rPr>
          <w:sz w:val="28"/>
          <w:szCs w:val="28"/>
        </w:rPr>
      </w:pPr>
      <w:r>
        <w:rPr>
          <w:sz w:val="28"/>
          <w:szCs w:val="28"/>
        </w:rPr>
        <w:t xml:space="preserve"> </w:t>
      </w:r>
    </w:p>
    <w:p w:rsidR="009D5533" w:rsidRDefault="009D5533" w:rsidP="00D9113E">
      <w:pPr>
        <w:spacing w:after="0" w:line="240" w:lineRule="auto"/>
        <w:jc w:val="center"/>
        <w:rPr>
          <w:sz w:val="28"/>
          <w:szCs w:val="28"/>
        </w:rPr>
      </w:pPr>
    </w:p>
    <w:p w:rsidR="00492EAA" w:rsidRPr="00492EAA" w:rsidRDefault="00AE169B" w:rsidP="00492EAA">
      <w:pPr>
        <w:widowControl w:val="0"/>
        <w:autoSpaceDE w:val="0"/>
        <w:autoSpaceDN w:val="0"/>
        <w:adjustRightInd w:val="0"/>
        <w:spacing w:after="0" w:line="240" w:lineRule="auto"/>
        <w:jc w:val="center"/>
        <w:rPr>
          <w:sz w:val="28"/>
          <w:szCs w:val="28"/>
        </w:rPr>
      </w:pPr>
      <w:r w:rsidRPr="007767F4">
        <w:rPr>
          <w:sz w:val="28"/>
          <w:szCs w:val="28"/>
        </w:rPr>
        <w:tab/>
      </w:r>
      <w:r w:rsidR="00492EAA" w:rsidRPr="00492EAA">
        <w:rPr>
          <w:sz w:val="28"/>
          <w:szCs w:val="28"/>
        </w:rPr>
        <w:t>Рекомендовано Ученым советом Факультета экономики и бизнеса,</w:t>
      </w:r>
    </w:p>
    <w:p w:rsidR="00492EAA" w:rsidRPr="00492EAA" w:rsidRDefault="00492EAA" w:rsidP="00492EAA">
      <w:pPr>
        <w:widowControl w:val="0"/>
        <w:autoSpaceDE w:val="0"/>
        <w:autoSpaceDN w:val="0"/>
        <w:adjustRightInd w:val="0"/>
        <w:spacing w:after="0" w:line="240" w:lineRule="auto"/>
        <w:jc w:val="center"/>
        <w:rPr>
          <w:sz w:val="28"/>
          <w:szCs w:val="28"/>
        </w:rPr>
      </w:pPr>
      <w:r w:rsidRPr="00492EAA">
        <w:rPr>
          <w:sz w:val="28"/>
          <w:szCs w:val="28"/>
        </w:rPr>
        <w:t>протокол № 51 от 15.04.2025 г.</w:t>
      </w:r>
    </w:p>
    <w:p w:rsidR="00492EAA" w:rsidRPr="00492EAA" w:rsidRDefault="00492EAA" w:rsidP="00492EAA">
      <w:pPr>
        <w:widowControl w:val="0"/>
        <w:autoSpaceDE w:val="0"/>
        <w:autoSpaceDN w:val="0"/>
        <w:adjustRightInd w:val="0"/>
        <w:spacing w:after="0" w:line="240" w:lineRule="auto"/>
        <w:jc w:val="center"/>
        <w:rPr>
          <w:sz w:val="28"/>
          <w:szCs w:val="28"/>
        </w:rPr>
      </w:pPr>
    </w:p>
    <w:p w:rsidR="00492EAA" w:rsidRPr="00492EAA" w:rsidRDefault="00492EAA" w:rsidP="00492EAA">
      <w:pPr>
        <w:widowControl w:val="0"/>
        <w:autoSpaceDE w:val="0"/>
        <w:autoSpaceDN w:val="0"/>
        <w:adjustRightInd w:val="0"/>
        <w:spacing w:after="0" w:line="240" w:lineRule="auto"/>
        <w:jc w:val="center"/>
        <w:rPr>
          <w:sz w:val="28"/>
          <w:szCs w:val="28"/>
        </w:rPr>
      </w:pPr>
      <w:r w:rsidRPr="00492EAA">
        <w:rPr>
          <w:sz w:val="28"/>
          <w:szCs w:val="28"/>
        </w:rPr>
        <w:t xml:space="preserve">Одобрено Советом кафедры корпоративных финансов </w:t>
      </w:r>
    </w:p>
    <w:p w:rsidR="00492EAA" w:rsidRPr="00492EAA" w:rsidRDefault="00492EAA" w:rsidP="00492EAA">
      <w:pPr>
        <w:widowControl w:val="0"/>
        <w:autoSpaceDE w:val="0"/>
        <w:autoSpaceDN w:val="0"/>
        <w:adjustRightInd w:val="0"/>
        <w:spacing w:after="0" w:line="240" w:lineRule="auto"/>
        <w:jc w:val="center"/>
        <w:rPr>
          <w:sz w:val="28"/>
          <w:szCs w:val="28"/>
        </w:rPr>
      </w:pPr>
      <w:r w:rsidRPr="00492EAA">
        <w:rPr>
          <w:sz w:val="28"/>
          <w:szCs w:val="28"/>
        </w:rPr>
        <w:t>и корпоративного управления</w:t>
      </w:r>
    </w:p>
    <w:p w:rsidR="005F5912" w:rsidRPr="005F5912" w:rsidRDefault="00492EAA" w:rsidP="00492EAA">
      <w:pPr>
        <w:widowControl w:val="0"/>
        <w:autoSpaceDE w:val="0"/>
        <w:autoSpaceDN w:val="0"/>
        <w:adjustRightInd w:val="0"/>
        <w:spacing w:after="0" w:line="240" w:lineRule="auto"/>
        <w:jc w:val="center"/>
        <w:rPr>
          <w:i/>
          <w:sz w:val="28"/>
          <w:szCs w:val="28"/>
        </w:rPr>
      </w:pPr>
      <w:r w:rsidRPr="00492EAA">
        <w:rPr>
          <w:sz w:val="28"/>
          <w:szCs w:val="28"/>
        </w:rPr>
        <w:t>протокол № 13 от 31.03.2025 г.</w:t>
      </w:r>
    </w:p>
    <w:p w:rsidR="005F5912" w:rsidRDefault="005F5912" w:rsidP="005F5912">
      <w:pPr>
        <w:spacing w:after="0" w:line="360" w:lineRule="auto"/>
        <w:jc w:val="center"/>
        <w:rPr>
          <w:b/>
          <w:bCs/>
          <w:sz w:val="28"/>
          <w:szCs w:val="28"/>
        </w:rPr>
      </w:pPr>
    </w:p>
    <w:p w:rsidR="009D5533" w:rsidRDefault="009D5533" w:rsidP="005F5912">
      <w:pPr>
        <w:spacing w:after="0" w:line="360" w:lineRule="auto"/>
        <w:jc w:val="center"/>
        <w:rPr>
          <w:b/>
          <w:bCs/>
          <w:sz w:val="28"/>
          <w:szCs w:val="28"/>
        </w:rPr>
      </w:pPr>
    </w:p>
    <w:p w:rsidR="00492EAA" w:rsidRDefault="00492EAA" w:rsidP="005F5912">
      <w:pPr>
        <w:spacing w:after="0" w:line="360" w:lineRule="auto"/>
        <w:jc w:val="center"/>
        <w:rPr>
          <w:b/>
          <w:bCs/>
          <w:sz w:val="28"/>
          <w:szCs w:val="28"/>
        </w:rPr>
      </w:pPr>
    </w:p>
    <w:p w:rsidR="00747BF4" w:rsidRDefault="00747BF4" w:rsidP="0098304A">
      <w:pPr>
        <w:jc w:val="center"/>
        <w:rPr>
          <w:b/>
          <w:bCs/>
          <w:sz w:val="28"/>
          <w:szCs w:val="28"/>
        </w:rPr>
      </w:pPr>
      <w:r w:rsidRPr="005F5912">
        <w:rPr>
          <w:b/>
          <w:bCs/>
          <w:sz w:val="28"/>
          <w:szCs w:val="28"/>
        </w:rPr>
        <w:t xml:space="preserve">Москва </w:t>
      </w:r>
      <w:r w:rsidR="00C2717E">
        <w:rPr>
          <w:b/>
          <w:bCs/>
          <w:sz w:val="28"/>
          <w:szCs w:val="28"/>
        </w:rPr>
        <w:t>–</w:t>
      </w:r>
      <w:r w:rsidRPr="005F5912">
        <w:rPr>
          <w:b/>
          <w:bCs/>
          <w:sz w:val="28"/>
          <w:szCs w:val="28"/>
        </w:rPr>
        <w:t xml:space="preserve"> 20</w:t>
      </w:r>
      <w:r w:rsidR="004E0FED" w:rsidRPr="005F5912">
        <w:rPr>
          <w:b/>
          <w:bCs/>
          <w:sz w:val="28"/>
          <w:szCs w:val="28"/>
        </w:rPr>
        <w:t>2</w:t>
      </w:r>
      <w:r w:rsidR="00C2717E">
        <w:rPr>
          <w:b/>
          <w:bCs/>
          <w:sz w:val="28"/>
          <w:szCs w:val="28"/>
        </w:rPr>
        <w:t>5</w:t>
      </w:r>
    </w:p>
    <w:p w:rsidR="00C2717E" w:rsidRPr="005F5912" w:rsidRDefault="00C2717E" w:rsidP="0098304A">
      <w:pPr>
        <w:jc w:val="center"/>
        <w:rPr>
          <w:b/>
          <w:bCs/>
          <w:sz w:val="28"/>
          <w:szCs w:val="28"/>
        </w:rPr>
      </w:pPr>
    </w:p>
    <w:p w:rsidR="00A72039" w:rsidRPr="006B5C67" w:rsidRDefault="00A72039" w:rsidP="00A72039">
      <w:r w:rsidRPr="006B5C67">
        <w:rPr>
          <w:b/>
        </w:rPr>
        <w:t xml:space="preserve">Рецензент: Слепнева Т.А., </w:t>
      </w:r>
      <w:r w:rsidRPr="006B5C67">
        <w:t>к.э.н., доцент, профессор кафедры корпоративных финансов и корпоративного управления Факультета экономики и бизнеса</w:t>
      </w:r>
    </w:p>
    <w:p w:rsidR="007E23E2" w:rsidRDefault="007E23E2" w:rsidP="007E23E2">
      <w:pPr>
        <w:spacing w:after="0" w:line="360" w:lineRule="auto"/>
        <w:jc w:val="both"/>
        <w:rPr>
          <w:b/>
          <w:bCs/>
          <w:sz w:val="28"/>
          <w:szCs w:val="28"/>
        </w:rPr>
      </w:pPr>
    </w:p>
    <w:p w:rsidR="00A72039" w:rsidRPr="007767F4" w:rsidRDefault="00A72039" w:rsidP="007E23E2">
      <w:pPr>
        <w:spacing w:after="0" w:line="360" w:lineRule="auto"/>
        <w:jc w:val="both"/>
        <w:rPr>
          <w:b/>
          <w:bCs/>
          <w:sz w:val="28"/>
          <w:szCs w:val="28"/>
        </w:rPr>
      </w:pPr>
    </w:p>
    <w:p w:rsidR="00747BF4" w:rsidRPr="007767F4" w:rsidRDefault="004E0FED" w:rsidP="00A72039">
      <w:pPr>
        <w:spacing w:after="0" w:line="360" w:lineRule="auto"/>
        <w:jc w:val="both"/>
        <w:rPr>
          <w:b/>
          <w:bCs/>
          <w:sz w:val="28"/>
          <w:szCs w:val="28"/>
        </w:rPr>
      </w:pPr>
      <w:r>
        <w:rPr>
          <w:b/>
          <w:bCs/>
          <w:sz w:val="28"/>
          <w:szCs w:val="28"/>
        </w:rPr>
        <w:t>О.В. Лосева</w:t>
      </w:r>
      <w:r w:rsidR="005877C6">
        <w:rPr>
          <w:b/>
          <w:bCs/>
          <w:sz w:val="28"/>
          <w:szCs w:val="28"/>
        </w:rPr>
        <w:t xml:space="preserve">, </w:t>
      </w:r>
      <w:r w:rsidR="007F776A">
        <w:rPr>
          <w:b/>
          <w:bCs/>
          <w:sz w:val="28"/>
          <w:szCs w:val="28"/>
        </w:rPr>
        <w:t>М.А. Федотова</w:t>
      </w:r>
      <w:r w:rsidR="00563CC0">
        <w:rPr>
          <w:b/>
          <w:bCs/>
          <w:sz w:val="28"/>
          <w:szCs w:val="28"/>
        </w:rPr>
        <w:t>, Л.И. Черникова</w:t>
      </w:r>
    </w:p>
    <w:p w:rsidR="00747BF4" w:rsidRPr="007767F4" w:rsidRDefault="00837A5F" w:rsidP="00A72039">
      <w:pPr>
        <w:spacing w:after="0" w:line="360" w:lineRule="auto"/>
        <w:jc w:val="both"/>
        <w:rPr>
          <w:sz w:val="28"/>
          <w:szCs w:val="28"/>
        </w:rPr>
      </w:pPr>
      <w:r w:rsidRPr="007767F4">
        <w:rPr>
          <w:b/>
          <w:bCs/>
          <w:sz w:val="28"/>
          <w:szCs w:val="28"/>
        </w:rPr>
        <w:t>Программа научно-исследовательской работы (учебно-научного семинара)</w:t>
      </w:r>
      <w:r w:rsidR="007E23E2" w:rsidRPr="007767F4">
        <w:rPr>
          <w:b/>
          <w:bCs/>
          <w:sz w:val="28"/>
          <w:szCs w:val="28"/>
        </w:rPr>
        <w:t xml:space="preserve">. </w:t>
      </w:r>
      <w:r w:rsidR="00747BF4" w:rsidRPr="007767F4">
        <w:rPr>
          <w:sz w:val="28"/>
          <w:szCs w:val="28"/>
        </w:rPr>
        <w:t xml:space="preserve">Программа научно-исследовательской </w:t>
      </w:r>
      <w:r w:rsidR="00BE35D6" w:rsidRPr="007767F4">
        <w:rPr>
          <w:sz w:val="28"/>
          <w:szCs w:val="28"/>
        </w:rPr>
        <w:t>работы предназначена</w:t>
      </w:r>
      <w:r w:rsidR="00747BF4" w:rsidRPr="007767F4">
        <w:rPr>
          <w:sz w:val="28"/>
          <w:szCs w:val="28"/>
        </w:rPr>
        <w:t xml:space="preserve"> для студентов</w:t>
      </w:r>
      <w:r w:rsidR="0082598C">
        <w:rPr>
          <w:sz w:val="28"/>
          <w:szCs w:val="28"/>
        </w:rPr>
        <w:t xml:space="preserve"> очной формы обучения</w:t>
      </w:r>
      <w:r w:rsidR="00747BF4" w:rsidRPr="007767F4">
        <w:rPr>
          <w:sz w:val="28"/>
          <w:szCs w:val="28"/>
        </w:rPr>
        <w:t xml:space="preserve">, обучающихся по </w:t>
      </w:r>
      <w:r w:rsidR="007E23E2" w:rsidRPr="007767F4">
        <w:rPr>
          <w:sz w:val="28"/>
          <w:szCs w:val="28"/>
        </w:rPr>
        <w:t>направлению</w:t>
      </w:r>
      <w:r w:rsidR="00746C9D" w:rsidRPr="007767F4">
        <w:rPr>
          <w:sz w:val="28"/>
          <w:szCs w:val="28"/>
        </w:rPr>
        <w:t xml:space="preserve"> подготовки 38.03.01 «Экономика»</w:t>
      </w:r>
      <w:r w:rsidR="007E23E2" w:rsidRPr="007767F4">
        <w:rPr>
          <w:sz w:val="28"/>
          <w:szCs w:val="28"/>
        </w:rPr>
        <w:t xml:space="preserve">, </w:t>
      </w:r>
      <w:r w:rsidR="007F776A">
        <w:rPr>
          <w:sz w:val="28"/>
          <w:szCs w:val="28"/>
        </w:rPr>
        <w:t>Образовательная программа «</w:t>
      </w:r>
      <w:r w:rsidR="007F776A" w:rsidRPr="007F776A">
        <w:rPr>
          <w:sz w:val="28"/>
          <w:szCs w:val="28"/>
        </w:rPr>
        <w:t>Корпоративные финансы</w:t>
      </w:r>
      <w:r w:rsidR="007F776A">
        <w:rPr>
          <w:sz w:val="28"/>
          <w:szCs w:val="28"/>
        </w:rPr>
        <w:t xml:space="preserve">», </w:t>
      </w:r>
      <w:r w:rsidR="007F776A" w:rsidRPr="007767F4">
        <w:rPr>
          <w:sz w:val="28"/>
          <w:szCs w:val="28"/>
        </w:rPr>
        <w:t>профил</w:t>
      </w:r>
      <w:r w:rsidR="007F776A">
        <w:rPr>
          <w:sz w:val="28"/>
          <w:szCs w:val="28"/>
        </w:rPr>
        <w:t xml:space="preserve">ь </w:t>
      </w:r>
      <w:r w:rsidR="003C2F0E">
        <w:rPr>
          <w:sz w:val="28"/>
          <w:szCs w:val="28"/>
        </w:rPr>
        <w:t>«Корпоративные финансы</w:t>
      </w:r>
      <w:r w:rsidR="00C2717E">
        <w:rPr>
          <w:sz w:val="28"/>
          <w:szCs w:val="28"/>
        </w:rPr>
        <w:t xml:space="preserve"> и инвестиции</w:t>
      </w:r>
      <w:r w:rsidR="0054108D">
        <w:rPr>
          <w:sz w:val="28"/>
          <w:szCs w:val="28"/>
        </w:rPr>
        <w:t>»</w:t>
      </w:r>
      <w:r w:rsidR="003C2F0E">
        <w:rPr>
          <w:sz w:val="28"/>
          <w:szCs w:val="28"/>
        </w:rPr>
        <w:t>, «Корпоративные финансы и бизнес-аналитика</w:t>
      </w:r>
      <w:r w:rsidR="00C2717E">
        <w:rPr>
          <w:sz w:val="28"/>
          <w:szCs w:val="28"/>
        </w:rPr>
        <w:t xml:space="preserve"> (с частичной реализацией на английском языке)</w:t>
      </w:r>
      <w:r w:rsidR="003C2F0E">
        <w:rPr>
          <w:sz w:val="28"/>
          <w:szCs w:val="28"/>
        </w:rPr>
        <w:t xml:space="preserve">», </w:t>
      </w:r>
      <w:r w:rsidR="007F776A">
        <w:rPr>
          <w:sz w:val="28"/>
          <w:szCs w:val="28"/>
        </w:rPr>
        <w:t xml:space="preserve">«Корпоративные финансы и </w:t>
      </w:r>
      <w:r w:rsidR="00C2717E">
        <w:rPr>
          <w:sz w:val="28"/>
          <w:szCs w:val="28"/>
        </w:rPr>
        <w:t>бизнес-</w:t>
      </w:r>
      <w:r w:rsidR="007F776A">
        <w:rPr>
          <w:sz w:val="28"/>
          <w:szCs w:val="28"/>
        </w:rPr>
        <w:t>оценка»</w:t>
      </w:r>
      <w:r w:rsidR="003C2F0E">
        <w:rPr>
          <w:sz w:val="28"/>
          <w:szCs w:val="28"/>
        </w:rPr>
        <w:t xml:space="preserve"> </w:t>
      </w:r>
      <w:r w:rsidR="00747BF4" w:rsidRPr="007767F4">
        <w:rPr>
          <w:sz w:val="28"/>
          <w:szCs w:val="28"/>
        </w:rPr>
        <w:t xml:space="preserve">- М.: Финансовый университет, </w:t>
      </w:r>
      <w:r w:rsidR="00C2717E">
        <w:rPr>
          <w:sz w:val="28"/>
          <w:szCs w:val="28"/>
        </w:rPr>
        <w:t>Кафедра</w:t>
      </w:r>
      <w:r w:rsidR="007E23E2" w:rsidRPr="007767F4">
        <w:rPr>
          <w:sz w:val="28"/>
          <w:szCs w:val="28"/>
        </w:rPr>
        <w:t xml:space="preserve"> корпоративных финансов и корпоративного управления</w:t>
      </w:r>
      <w:r w:rsidR="000F2BE0">
        <w:rPr>
          <w:sz w:val="28"/>
          <w:szCs w:val="28"/>
        </w:rPr>
        <w:t xml:space="preserve"> Факультета экономики и бизнеса</w:t>
      </w:r>
      <w:r w:rsidR="007E23E2" w:rsidRPr="007767F4">
        <w:rPr>
          <w:sz w:val="28"/>
          <w:szCs w:val="28"/>
        </w:rPr>
        <w:t xml:space="preserve">, </w:t>
      </w:r>
      <w:r w:rsidR="00747BF4" w:rsidRPr="007767F4">
        <w:rPr>
          <w:sz w:val="28"/>
          <w:szCs w:val="28"/>
        </w:rPr>
        <w:t>20</w:t>
      </w:r>
      <w:r w:rsidR="004E0FED">
        <w:rPr>
          <w:sz w:val="28"/>
          <w:szCs w:val="28"/>
        </w:rPr>
        <w:t>2</w:t>
      </w:r>
      <w:r w:rsidR="00C2717E">
        <w:rPr>
          <w:sz w:val="28"/>
          <w:szCs w:val="28"/>
        </w:rPr>
        <w:t>5</w:t>
      </w:r>
      <w:r w:rsidR="00746C9D" w:rsidRPr="007767F4">
        <w:rPr>
          <w:sz w:val="28"/>
          <w:szCs w:val="28"/>
        </w:rPr>
        <w:t>.</w:t>
      </w:r>
      <w:r w:rsidR="00434ED2">
        <w:rPr>
          <w:sz w:val="28"/>
          <w:szCs w:val="28"/>
        </w:rPr>
        <w:t xml:space="preserve"> - </w:t>
      </w:r>
      <w:r w:rsidR="00BB7CD0">
        <w:rPr>
          <w:sz w:val="28"/>
          <w:szCs w:val="28"/>
        </w:rPr>
        <w:t>31</w:t>
      </w:r>
      <w:r w:rsidR="00C2717E">
        <w:rPr>
          <w:sz w:val="28"/>
          <w:szCs w:val="28"/>
        </w:rPr>
        <w:t xml:space="preserve"> </w:t>
      </w:r>
      <w:r w:rsidR="00747BF4" w:rsidRPr="007767F4">
        <w:rPr>
          <w:sz w:val="28"/>
          <w:szCs w:val="28"/>
        </w:rPr>
        <w:t>с.</w:t>
      </w:r>
    </w:p>
    <w:p w:rsidR="00746C9D" w:rsidRPr="007767F4" w:rsidRDefault="00746C9D" w:rsidP="00746C9D">
      <w:pPr>
        <w:spacing w:after="0" w:line="240" w:lineRule="auto"/>
        <w:jc w:val="both"/>
      </w:pPr>
    </w:p>
    <w:p w:rsidR="00746C9D" w:rsidRPr="007767F4" w:rsidRDefault="00746C9D" w:rsidP="00746C9D">
      <w:pPr>
        <w:spacing w:after="0" w:line="240" w:lineRule="auto"/>
        <w:jc w:val="both"/>
      </w:pPr>
    </w:p>
    <w:p w:rsidR="00D9113E" w:rsidRPr="007767F4" w:rsidRDefault="00747BF4" w:rsidP="00D9113E">
      <w:pPr>
        <w:spacing w:after="0" w:line="240" w:lineRule="auto"/>
        <w:jc w:val="both"/>
      </w:pPr>
      <w:r w:rsidRPr="007767F4">
        <w:tab/>
      </w:r>
      <w:r w:rsidR="00D9113E" w:rsidRPr="007767F4">
        <w:t>В программе определен перечень планируемых результатов обучения при выполнении НИР, место НИР в структуре образовательной программы,</w:t>
      </w:r>
      <w:r w:rsidR="0036685A" w:rsidRPr="0036685A">
        <w:t xml:space="preserve"> </w:t>
      </w:r>
      <w:r w:rsidR="00D9113E" w:rsidRPr="007767F4">
        <w:t>объем НИР в зачетных единицах и в академических часах с выделением объема аудиторной и самостоятельной работы, содержание НИР, учебно-методическое и информационное обеспечение.</w:t>
      </w:r>
    </w:p>
    <w:p w:rsidR="00747BF4" w:rsidRPr="007767F4" w:rsidRDefault="00747BF4" w:rsidP="0098304A">
      <w:pPr>
        <w:spacing w:after="0" w:line="240" w:lineRule="auto"/>
        <w:jc w:val="both"/>
      </w:pPr>
    </w:p>
    <w:p w:rsidR="00747BF4" w:rsidRDefault="00AC2369" w:rsidP="00A31D22">
      <w:pPr>
        <w:spacing w:after="0" w:line="240" w:lineRule="auto"/>
        <w:jc w:val="center"/>
        <w:rPr>
          <w:b/>
          <w:bCs/>
          <w:sz w:val="28"/>
          <w:szCs w:val="28"/>
        </w:rPr>
      </w:pPr>
      <w:r>
        <w:rPr>
          <w:b/>
          <w:bCs/>
          <w:sz w:val="28"/>
          <w:szCs w:val="28"/>
        </w:rPr>
        <w:t>Ольга Владиславовна Лосева</w:t>
      </w:r>
    </w:p>
    <w:p w:rsidR="000F2BE0" w:rsidRDefault="000F2BE0" w:rsidP="00A31D22">
      <w:pPr>
        <w:spacing w:after="0" w:line="240" w:lineRule="auto"/>
        <w:jc w:val="center"/>
        <w:rPr>
          <w:b/>
          <w:bCs/>
          <w:sz w:val="28"/>
          <w:szCs w:val="28"/>
        </w:rPr>
      </w:pPr>
      <w:r>
        <w:rPr>
          <w:b/>
          <w:bCs/>
          <w:sz w:val="28"/>
          <w:szCs w:val="28"/>
        </w:rPr>
        <w:t>Марина Алексеевна Федотова</w:t>
      </w:r>
    </w:p>
    <w:p w:rsidR="00563CC0" w:rsidRDefault="00563CC0" w:rsidP="00A31D22">
      <w:pPr>
        <w:spacing w:after="0" w:line="240" w:lineRule="auto"/>
        <w:jc w:val="center"/>
        <w:rPr>
          <w:b/>
          <w:bCs/>
          <w:sz w:val="28"/>
          <w:szCs w:val="28"/>
        </w:rPr>
      </w:pPr>
      <w:r>
        <w:rPr>
          <w:b/>
          <w:bCs/>
          <w:sz w:val="28"/>
          <w:szCs w:val="28"/>
        </w:rPr>
        <w:t>Людмила Ивановна Черникова</w:t>
      </w:r>
    </w:p>
    <w:p w:rsidR="007F776A" w:rsidRPr="007767F4" w:rsidRDefault="007F776A" w:rsidP="00A31D22">
      <w:pPr>
        <w:spacing w:after="0" w:line="240" w:lineRule="auto"/>
        <w:jc w:val="center"/>
        <w:rPr>
          <w:b/>
          <w:bCs/>
          <w:sz w:val="28"/>
          <w:szCs w:val="28"/>
        </w:rPr>
      </w:pPr>
    </w:p>
    <w:p w:rsidR="00747BF4" w:rsidRPr="007767F4" w:rsidRDefault="00747BF4" w:rsidP="0098304A">
      <w:pPr>
        <w:spacing w:after="0" w:line="240" w:lineRule="auto"/>
        <w:jc w:val="center"/>
        <w:rPr>
          <w:b/>
          <w:bCs/>
          <w:sz w:val="28"/>
          <w:szCs w:val="28"/>
        </w:rPr>
      </w:pPr>
      <w:r w:rsidRPr="007767F4">
        <w:rPr>
          <w:b/>
          <w:bCs/>
          <w:sz w:val="28"/>
          <w:szCs w:val="28"/>
        </w:rPr>
        <w:t>Программа научно-исследовательской работы</w:t>
      </w:r>
    </w:p>
    <w:p w:rsidR="007E23E2" w:rsidRDefault="007E23E2" w:rsidP="0098304A">
      <w:pPr>
        <w:spacing w:line="240" w:lineRule="auto"/>
      </w:pPr>
    </w:p>
    <w:p w:rsidR="00EA0E6A" w:rsidRPr="007767F4" w:rsidRDefault="00EA0E6A" w:rsidP="0098304A">
      <w:pPr>
        <w:spacing w:line="240" w:lineRule="auto"/>
      </w:pPr>
    </w:p>
    <w:p w:rsidR="007E23E2" w:rsidRDefault="007E23E2" w:rsidP="0098304A">
      <w:pPr>
        <w:spacing w:line="240" w:lineRule="auto"/>
      </w:pPr>
    </w:p>
    <w:p w:rsidR="003F684B" w:rsidRDefault="003F684B" w:rsidP="0098304A">
      <w:pPr>
        <w:spacing w:line="240" w:lineRule="auto"/>
      </w:pPr>
    </w:p>
    <w:p w:rsidR="003F684B" w:rsidRDefault="003F684B" w:rsidP="0098304A">
      <w:pPr>
        <w:spacing w:line="240" w:lineRule="auto"/>
      </w:pPr>
    </w:p>
    <w:p w:rsidR="003F684B" w:rsidRPr="007767F4" w:rsidRDefault="003F684B" w:rsidP="0098304A">
      <w:pPr>
        <w:spacing w:line="240" w:lineRule="auto"/>
      </w:pPr>
    </w:p>
    <w:p w:rsidR="005877C6" w:rsidRPr="003F684B" w:rsidRDefault="00A04647" w:rsidP="007F776A">
      <w:pPr>
        <w:spacing w:after="0" w:line="240" w:lineRule="auto"/>
        <w:jc w:val="right"/>
        <w:rPr>
          <w:bCs/>
          <w:sz w:val="28"/>
          <w:szCs w:val="28"/>
        </w:rPr>
      </w:pPr>
      <w:r w:rsidRPr="003F684B">
        <w:rPr>
          <w:sz w:val="28"/>
          <w:szCs w:val="28"/>
        </w:rPr>
        <w:t>©</w:t>
      </w:r>
      <w:r w:rsidR="004E0FED" w:rsidRPr="003F684B">
        <w:rPr>
          <w:bCs/>
          <w:sz w:val="28"/>
          <w:szCs w:val="28"/>
        </w:rPr>
        <w:t>О.В. Лосева,</w:t>
      </w:r>
      <w:r w:rsidR="00C2717E" w:rsidRPr="003F684B">
        <w:rPr>
          <w:bCs/>
          <w:sz w:val="28"/>
          <w:szCs w:val="28"/>
        </w:rPr>
        <w:t xml:space="preserve"> </w:t>
      </w:r>
      <w:r w:rsidR="007F776A" w:rsidRPr="003F684B">
        <w:rPr>
          <w:bCs/>
          <w:sz w:val="28"/>
          <w:szCs w:val="28"/>
        </w:rPr>
        <w:t>М.А. Федотова</w:t>
      </w:r>
      <w:r w:rsidR="00C55189" w:rsidRPr="003F684B">
        <w:rPr>
          <w:bCs/>
          <w:sz w:val="28"/>
          <w:szCs w:val="28"/>
        </w:rPr>
        <w:t>, Л.И.</w:t>
      </w:r>
      <w:r w:rsidR="002C7007" w:rsidRPr="003F684B">
        <w:rPr>
          <w:bCs/>
          <w:sz w:val="28"/>
          <w:szCs w:val="28"/>
        </w:rPr>
        <w:t xml:space="preserve"> </w:t>
      </w:r>
      <w:r w:rsidR="00C55189" w:rsidRPr="003F684B">
        <w:rPr>
          <w:bCs/>
          <w:sz w:val="28"/>
          <w:szCs w:val="28"/>
        </w:rPr>
        <w:t>Черникова</w:t>
      </w:r>
    </w:p>
    <w:p w:rsidR="005877C6" w:rsidRPr="003F684B" w:rsidRDefault="00A04647" w:rsidP="00C55189">
      <w:pPr>
        <w:spacing w:after="0" w:line="240" w:lineRule="auto"/>
        <w:jc w:val="right"/>
        <w:rPr>
          <w:bCs/>
          <w:sz w:val="28"/>
          <w:szCs w:val="28"/>
        </w:rPr>
      </w:pPr>
      <w:r w:rsidRPr="003F684B">
        <w:rPr>
          <w:bCs/>
          <w:sz w:val="28"/>
          <w:szCs w:val="28"/>
        </w:rPr>
        <w:t>©</w:t>
      </w:r>
      <w:r w:rsidR="00747BF4" w:rsidRPr="003F684B">
        <w:rPr>
          <w:bCs/>
          <w:sz w:val="28"/>
          <w:szCs w:val="28"/>
        </w:rPr>
        <w:t xml:space="preserve"> Финансовый университет, 20</w:t>
      </w:r>
      <w:r w:rsidR="004E0FED" w:rsidRPr="003F684B">
        <w:rPr>
          <w:bCs/>
          <w:sz w:val="28"/>
          <w:szCs w:val="28"/>
        </w:rPr>
        <w:t>2</w:t>
      </w:r>
      <w:r w:rsidR="00C2717E" w:rsidRPr="003F684B">
        <w:rPr>
          <w:bCs/>
          <w:sz w:val="28"/>
          <w:szCs w:val="28"/>
        </w:rPr>
        <w:t>5</w:t>
      </w:r>
    </w:p>
    <w:p w:rsidR="007F776A" w:rsidRDefault="007F776A" w:rsidP="004018CB">
      <w:pPr>
        <w:spacing w:after="0" w:line="360" w:lineRule="auto"/>
        <w:jc w:val="center"/>
        <w:rPr>
          <w:b/>
          <w:bCs/>
          <w:sz w:val="28"/>
          <w:szCs w:val="28"/>
        </w:rPr>
      </w:pPr>
    </w:p>
    <w:p w:rsidR="00747BF4" w:rsidRPr="007767F4" w:rsidRDefault="00747BF4" w:rsidP="004018CB">
      <w:pPr>
        <w:spacing w:after="0" w:line="360" w:lineRule="auto"/>
        <w:jc w:val="center"/>
        <w:rPr>
          <w:b/>
          <w:bCs/>
          <w:sz w:val="28"/>
          <w:szCs w:val="28"/>
        </w:rPr>
      </w:pPr>
      <w:r w:rsidRPr="007767F4">
        <w:rPr>
          <w:b/>
          <w:bCs/>
          <w:sz w:val="28"/>
          <w:szCs w:val="28"/>
        </w:rPr>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rsidR="00884431" w:rsidRPr="00884431" w:rsidRDefault="00643B62" w:rsidP="00884431">
          <w:pPr>
            <w:pStyle w:val="af4"/>
            <w:rPr>
              <w:rFonts w:ascii="Times New Roman" w:eastAsiaTheme="minorEastAsia" w:hAnsi="Times New Roman" w:cs="Times New Roman"/>
              <w:b w:val="0"/>
              <w:bCs w:val="0"/>
              <w:noProof/>
              <w:color w:val="auto"/>
            </w:rPr>
          </w:pPr>
          <w:r w:rsidRPr="00434ED2">
            <w:rPr>
              <w:b w:val="0"/>
            </w:rPr>
            <w:fldChar w:fldCharType="begin"/>
          </w:r>
          <w:r w:rsidR="005117D9" w:rsidRPr="00434ED2">
            <w:rPr>
              <w:b w:val="0"/>
            </w:rPr>
            <w:instrText xml:space="preserve"> TOC \o "1-3" \h \z \u </w:instrText>
          </w:r>
          <w:r w:rsidRPr="00434ED2">
            <w:rPr>
              <w:b w:val="0"/>
            </w:rPr>
            <w:fldChar w:fldCharType="separate"/>
          </w:r>
          <w:hyperlink w:anchor="_Toc194937898" w:history="1">
            <w:r w:rsidR="00884431" w:rsidRPr="00884431">
              <w:rPr>
                <w:rStyle w:val="af5"/>
                <w:rFonts w:ascii="Times New Roman" w:hAnsi="Times New Roman" w:cs="Times New Roman"/>
                <w:b w:val="0"/>
                <w:noProof/>
                <w:color w:val="auto"/>
              </w:rPr>
              <w:t xml:space="preserve">1. </w:t>
            </w:r>
            <w:r w:rsidR="00884431" w:rsidRPr="00884431">
              <w:rPr>
                <w:rStyle w:val="af5"/>
                <w:rFonts w:ascii="Times New Roman" w:eastAsia="Calibri" w:hAnsi="Times New Roman" w:cs="Times New Roman"/>
                <w:b w:val="0"/>
                <w:noProof/>
                <w:color w:val="auto"/>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884431" w:rsidRPr="00884431">
              <w:rPr>
                <w:rFonts w:ascii="Times New Roman" w:hAnsi="Times New Roman" w:cs="Times New Roman"/>
                <w:b w:val="0"/>
                <w:noProof/>
                <w:webHidden/>
                <w:color w:val="auto"/>
              </w:rPr>
              <w:tab/>
            </w:r>
            <w:r w:rsidR="00884431" w:rsidRPr="00884431">
              <w:rPr>
                <w:rFonts w:ascii="Times New Roman" w:hAnsi="Times New Roman" w:cs="Times New Roman"/>
                <w:b w:val="0"/>
                <w:noProof/>
                <w:webHidden/>
                <w:color w:val="auto"/>
              </w:rPr>
              <w:fldChar w:fldCharType="begin"/>
            </w:r>
            <w:r w:rsidR="00884431" w:rsidRPr="00884431">
              <w:rPr>
                <w:rFonts w:ascii="Times New Roman" w:hAnsi="Times New Roman" w:cs="Times New Roman"/>
                <w:b w:val="0"/>
                <w:noProof/>
                <w:webHidden/>
                <w:color w:val="auto"/>
              </w:rPr>
              <w:instrText xml:space="preserve"> PAGEREF _Toc194937898 \h </w:instrText>
            </w:r>
            <w:r w:rsidR="00884431" w:rsidRPr="00884431">
              <w:rPr>
                <w:rFonts w:ascii="Times New Roman" w:hAnsi="Times New Roman" w:cs="Times New Roman"/>
                <w:b w:val="0"/>
                <w:noProof/>
                <w:webHidden/>
                <w:color w:val="auto"/>
              </w:rPr>
            </w:r>
            <w:r w:rsidR="00884431" w:rsidRPr="00884431">
              <w:rPr>
                <w:rFonts w:ascii="Times New Roman" w:hAnsi="Times New Roman" w:cs="Times New Roman"/>
                <w:b w:val="0"/>
                <w:webHidden/>
                <w:color w:val="auto"/>
              </w:rPr>
              <w:fldChar w:fldCharType="separate"/>
            </w:r>
            <w:r w:rsidR="00884431" w:rsidRPr="00884431">
              <w:rPr>
                <w:rFonts w:ascii="Times New Roman" w:hAnsi="Times New Roman" w:cs="Times New Roman"/>
                <w:b w:val="0"/>
                <w:noProof/>
                <w:webHidden/>
                <w:color w:val="auto"/>
              </w:rPr>
              <w:t>3</w:t>
            </w:r>
            <w:r w:rsidR="00884431" w:rsidRPr="00884431">
              <w:rPr>
                <w:rFonts w:ascii="Times New Roman" w:hAnsi="Times New Roman" w:cs="Times New Roman"/>
                <w:b w:val="0"/>
                <w:noProof/>
                <w:webHidden/>
                <w:color w:val="auto"/>
              </w:rPr>
              <w:fldChar w:fldCharType="end"/>
            </w:r>
          </w:hyperlink>
        </w:p>
        <w:p w:rsidR="00884431" w:rsidRPr="00884431" w:rsidRDefault="00266622">
          <w:pPr>
            <w:pStyle w:val="11"/>
            <w:rPr>
              <w:rFonts w:eastAsiaTheme="minorEastAsia"/>
              <w:b w:val="0"/>
              <w:bCs w:val="0"/>
              <w:sz w:val="28"/>
              <w:szCs w:val="28"/>
              <w:lang w:eastAsia="ru-RU"/>
            </w:rPr>
          </w:pPr>
          <w:hyperlink w:anchor="_Toc194937899" w:history="1">
            <w:r w:rsidR="00884431" w:rsidRPr="00884431">
              <w:rPr>
                <w:rStyle w:val="af5"/>
                <w:b w:val="0"/>
                <w:color w:val="auto"/>
                <w:sz w:val="28"/>
                <w:szCs w:val="28"/>
              </w:rPr>
              <w:t>2. Место НИР в структуре образовательной программы</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_Toc194937899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6</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0" w:history="1">
            <w:r w:rsidR="00884431" w:rsidRPr="00884431">
              <w:rPr>
                <w:rStyle w:val="af5"/>
                <w:b w:val="0"/>
                <w:color w:val="auto"/>
                <w:sz w:val="28"/>
                <w:szCs w:val="28"/>
              </w:rPr>
              <w:t>3. Объем НИР в зачетных единицах и в академических часах с выделением объема аудиторной и самостоятельной работы</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_Toc194937900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7</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1" w:history="1">
            <w:r w:rsidR="00884431" w:rsidRPr="00884431">
              <w:rPr>
                <w:rStyle w:val="af5"/>
                <w:b w:val="0"/>
                <w:color w:val="auto"/>
                <w:sz w:val="28"/>
                <w:szCs w:val="28"/>
              </w:rPr>
              <w:t>4. Содержание НИР</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_Toc194937901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7</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2" w:history="1">
            <w:r w:rsidR="00884431" w:rsidRPr="00884431">
              <w:rPr>
                <w:rStyle w:val="af5"/>
                <w:b w:val="0"/>
                <w:color w:val="auto"/>
                <w:sz w:val="28"/>
                <w:szCs w:val="28"/>
              </w:rPr>
              <w:t>4.1. Содержание НИР на 1 курсе</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_Toc194937902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7</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3" w:history="1">
            <w:r w:rsidR="00884431" w:rsidRPr="00884431">
              <w:rPr>
                <w:rStyle w:val="af5"/>
                <w:b w:val="0"/>
                <w:color w:val="auto"/>
                <w:sz w:val="28"/>
                <w:szCs w:val="28"/>
              </w:rPr>
              <w:t>4.2. Содержание НИР на 2 курсе</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_Toc194937903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9</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4" w:history="1">
            <w:r w:rsidR="00884431" w:rsidRPr="00884431">
              <w:rPr>
                <w:rStyle w:val="af5"/>
                <w:b w:val="0"/>
                <w:color w:val="auto"/>
                <w:sz w:val="28"/>
                <w:szCs w:val="28"/>
              </w:rPr>
              <w:t>4.3. Содержание НИР на 3 курсе</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_Toc194937904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10</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5" w:history="1">
            <w:r w:rsidR="00884431" w:rsidRPr="00884431">
              <w:rPr>
                <w:rStyle w:val="af5"/>
                <w:b w:val="0"/>
                <w:color w:val="auto"/>
                <w:sz w:val="28"/>
                <w:szCs w:val="28"/>
              </w:rPr>
              <w:t>5. Фонд оценочных средств для проведения промежуточной аттестации обучающихся по научно-исследовательской работе</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_Toc194937905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11</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6" w:history="1">
            <w:r w:rsidR="00884431" w:rsidRPr="00884431">
              <w:rPr>
                <w:rStyle w:val="af5"/>
                <w:b w:val="0"/>
                <w:color w:val="auto"/>
                <w:sz w:val="28"/>
                <w:szCs w:val="28"/>
              </w:rPr>
              <w:t>6. Перечень основной, дополнительной учебной литературы и ресурсов сети «Интернет», необходимых для выполнения НИР</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_Toc194937906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12</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7" w:history="1">
            <w:r w:rsidR="00884431" w:rsidRPr="00884431">
              <w:rPr>
                <w:rStyle w:val="af5"/>
                <w:b w:val="0"/>
                <w:color w:val="auto"/>
                <w:sz w:val="28"/>
                <w:szCs w:val="28"/>
              </w:rPr>
              <w:t>6.1. Основная литература</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_Toc194937907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12</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8" w:history="1">
            <w:r w:rsidR="00884431" w:rsidRPr="00884431">
              <w:rPr>
                <w:rStyle w:val="af5"/>
                <w:b w:val="0"/>
                <w:color w:val="auto"/>
                <w:sz w:val="28"/>
                <w:szCs w:val="28"/>
              </w:rPr>
              <w:t>6.2. Дополнительная литература</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_Toc194937908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13</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09" w:history="1">
            <w:r w:rsidR="00884431" w:rsidRPr="00884431">
              <w:rPr>
                <w:rStyle w:val="af5"/>
                <w:b w:val="0"/>
                <w:color w:val="auto"/>
                <w:sz w:val="28"/>
                <w:szCs w:val="28"/>
              </w:rPr>
              <w:t>6.3. Ресурсы сети «Интернет»</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_Toc194937909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13</w:t>
            </w:r>
            <w:r w:rsidR="00884431" w:rsidRPr="00884431">
              <w:rPr>
                <w:b w:val="0"/>
                <w:webHidden/>
                <w:sz w:val="28"/>
                <w:szCs w:val="28"/>
              </w:rPr>
              <w:fldChar w:fldCharType="end"/>
            </w:r>
          </w:hyperlink>
        </w:p>
        <w:p w:rsidR="00884431" w:rsidRPr="00884431" w:rsidRDefault="00266622">
          <w:pPr>
            <w:pStyle w:val="11"/>
            <w:rPr>
              <w:rFonts w:eastAsiaTheme="minorEastAsia"/>
              <w:b w:val="0"/>
              <w:bCs w:val="0"/>
              <w:sz w:val="28"/>
              <w:szCs w:val="28"/>
              <w:lang w:eastAsia="ru-RU"/>
            </w:rPr>
          </w:pPr>
          <w:hyperlink w:anchor="_Toc194937910" w:history="1">
            <w:r w:rsidR="00884431" w:rsidRPr="00884431">
              <w:rPr>
                <w:rStyle w:val="af5"/>
                <w:b w:val="0"/>
                <w:color w:val="auto"/>
                <w:sz w:val="28"/>
                <w:szCs w:val="28"/>
              </w:rPr>
              <w:t>7. Методические указания для обучающихся по выполнению НИР</w:t>
            </w:r>
            <w:r w:rsidR="00884431" w:rsidRPr="00884431">
              <w:rPr>
                <w:b w:val="0"/>
                <w:webHidden/>
                <w:sz w:val="28"/>
                <w:szCs w:val="28"/>
              </w:rPr>
              <w:tab/>
            </w:r>
            <w:r w:rsidR="00884431" w:rsidRPr="00884431">
              <w:rPr>
                <w:b w:val="0"/>
                <w:webHidden/>
                <w:sz w:val="28"/>
                <w:szCs w:val="28"/>
              </w:rPr>
              <w:fldChar w:fldCharType="begin"/>
            </w:r>
            <w:r w:rsidR="00884431" w:rsidRPr="00884431">
              <w:rPr>
                <w:b w:val="0"/>
                <w:webHidden/>
                <w:sz w:val="28"/>
                <w:szCs w:val="28"/>
              </w:rPr>
              <w:instrText xml:space="preserve"> PAGEREF _Toc194937910 \h </w:instrText>
            </w:r>
            <w:r w:rsidR="00884431" w:rsidRPr="00884431">
              <w:rPr>
                <w:b w:val="0"/>
                <w:webHidden/>
                <w:sz w:val="28"/>
                <w:szCs w:val="28"/>
              </w:rPr>
            </w:r>
            <w:r w:rsidR="00884431" w:rsidRPr="00884431">
              <w:rPr>
                <w:b w:val="0"/>
                <w:webHidden/>
                <w:sz w:val="28"/>
                <w:szCs w:val="28"/>
              </w:rPr>
              <w:fldChar w:fldCharType="separate"/>
            </w:r>
            <w:r w:rsidR="00884431" w:rsidRPr="00884431">
              <w:rPr>
                <w:b w:val="0"/>
                <w:webHidden/>
                <w:sz w:val="28"/>
                <w:szCs w:val="28"/>
              </w:rPr>
              <w:t>15</w:t>
            </w:r>
            <w:r w:rsidR="00884431" w:rsidRPr="00884431">
              <w:rPr>
                <w:b w:val="0"/>
                <w:webHidden/>
                <w:sz w:val="28"/>
                <w:szCs w:val="28"/>
              </w:rPr>
              <w:fldChar w:fldCharType="end"/>
            </w:r>
          </w:hyperlink>
        </w:p>
        <w:p w:rsidR="005117D9" w:rsidRPr="007767F4" w:rsidRDefault="00643B62" w:rsidP="00AC048E">
          <w:pPr>
            <w:tabs>
              <w:tab w:val="right" w:leader="dot" w:pos="9638"/>
            </w:tabs>
            <w:spacing w:after="0" w:line="360" w:lineRule="auto"/>
            <w:jc w:val="both"/>
            <w:rPr>
              <w:sz w:val="28"/>
              <w:szCs w:val="28"/>
            </w:rPr>
          </w:pPr>
          <w:r w:rsidRPr="00434ED2">
            <w:rPr>
              <w:bCs/>
              <w:sz w:val="28"/>
              <w:szCs w:val="28"/>
            </w:rPr>
            <w:fldChar w:fldCharType="end"/>
          </w:r>
        </w:p>
      </w:sdtContent>
    </w:sdt>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sectPr w:rsidR="00747BF4" w:rsidRPr="007767F4" w:rsidSect="000F2BE0">
          <w:footerReference w:type="default" r:id="rId8"/>
          <w:footerReference w:type="first" r:id="rId9"/>
          <w:pgSz w:w="11906" w:h="16838"/>
          <w:pgMar w:top="1134" w:right="1134" w:bottom="1134" w:left="1134" w:header="709" w:footer="709" w:gutter="0"/>
          <w:pgNumType w:start="0"/>
          <w:cols w:space="708"/>
          <w:titlePg/>
          <w:docGrid w:linePitch="360"/>
        </w:sectPr>
      </w:pPr>
    </w:p>
    <w:p w:rsidR="00837A5F" w:rsidRDefault="00747BF4" w:rsidP="007E5ADF">
      <w:pPr>
        <w:pStyle w:val="1"/>
        <w:spacing w:before="0" w:after="0" w:line="360" w:lineRule="auto"/>
        <w:ind w:firstLine="709"/>
        <w:jc w:val="both"/>
        <w:rPr>
          <w:rFonts w:ascii="Times New Roman" w:eastAsia="Calibri" w:hAnsi="Times New Roman" w:cs="Times New Roman"/>
          <w:bCs w:val="0"/>
          <w:kern w:val="0"/>
          <w:sz w:val="28"/>
          <w:szCs w:val="28"/>
          <w:lang w:eastAsia="en-US"/>
        </w:rPr>
      </w:pPr>
      <w:bookmarkStart w:id="1" w:name="_Toc194937898"/>
      <w:r w:rsidRPr="007767F4">
        <w:rPr>
          <w:rFonts w:ascii="Times New Roman" w:hAnsi="Times New Roman" w:cs="Times New Roman"/>
          <w:sz w:val="28"/>
          <w:szCs w:val="28"/>
        </w:rPr>
        <w:lastRenderedPageBreak/>
        <w:t xml:space="preserve">1. </w:t>
      </w:r>
      <w:r w:rsidR="00837A5F" w:rsidRPr="007767F4">
        <w:rPr>
          <w:rFonts w:ascii="Times New Roman" w:eastAsia="Calibri" w:hAnsi="Times New Roman" w:cs="Times New Roman"/>
          <w:bCs w:val="0"/>
          <w:kern w:val="0"/>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bookmarkEnd w:id="1"/>
    </w:p>
    <w:p w:rsidR="00CB359D" w:rsidRPr="007767F4" w:rsidRDefault="00CB359D" w:rsidP="00CB359D">
      <w:pPr>
        <w:spacing w:after="0" w:line="360" w:lineRule="auto"/>
        <w:ind w:firstLine="709"/>
        <w:jc w:val="both"/>
        <w:rPr>
          <w:sz w:val="28"/>
          <w:szCs w:val="28"/>
        </w:rPr>
      </w:pPr>
      <w:r w:rsidRPr="007767F4">
        <w:rPr>
          <w:sz w:val="28"/>
          <w:szCs w:val="28"/>
        </w:rPr>
        <w:t xml:space="preserve">Выполнение научно-исследовательской работы (далее -  НИР) </w:t>
      </w:r>
      <w:r w:rsidR="00322ABA">
        <w:rPr>
          <w:sz w:val="28"/>
          <w:szCs w:val="28"/>
        </w:rPr>
        <w:t>обучающимися</w:t>
      </w:r>
      <w:r w:rsidRPr="007767F4">
        <w:rPr>
          <w:sz w:val="28"/>
          <w:szCs w:val="28"/>
        </w:rPr>
        <w:t xml:space="preserve"> имеет следующую цель:</w:t>
      </w:r>
    </w:p>
    <w:p w:rsidR="00CB359D" w:rsidRPr="007767F4" w:rsidRDefault="00CB359D" w:rsidP="00CB359D">
      <w:pPr>
        <w:spacing w:after="0" w:line="360" w:lineRule="auto"/>
        <w:ind w:firstLine="709"/>
        <w:jc w:val="both"/>
        <w:rPr>
          <w:sz w:val="28"/>
          <w:szCs w:val="28"/>
        </w:rPr>
      </w:pPr>
      <w:r>
        <w:rPr>
          <w:sz w:val="28"/>
          <w:szCs w:val="28"/>
        </w:rPr>
        <w:t xml:space="preserve">овладение компетенциями, необходимыми для подготовки </w:t>
      </w:r>
      <w:r w:rsidRPr="007767F4">
        <w:rPr>
          <w:sz w:val="28"/>
          <w:szCs w:val="28"/>
        </w:rPr>
        <w:t xml:space="preserve">научно-исследовательских проектов, </w:t>
      </w:r>
      <w:r>
        <w:rPr>
          <w:sz w:val="28"/>
          <w:szCs w:val="28"/>
        </w:rPr>
        <w:t xml:space="preserve">реферирования и написания научных статей, предусматривающих </w:t>
      </w:r>
      <w:r w:rsidRPr="007767F4">
        <w:rPr>
          <w:sz w:val="28"/>
          <w:szCs w:val="28"/>
        </w:rPr>
        <w:t>поиск</w:t>
      </w:r>
      <w:r>
        <w:rPr>
          <w:sz w:val="28"/>
          <w:szCs w:val="28"/>
        </w:rPr>
        <w:t xml:space="preserve"> информации</w:t>
      </w:r>
      <w:r w:rsidRPr="007767F4">
        <w:rPr>
          <w:sz w:val="28"/>
          <w:szCs w:val="28"/>
        </w:rPr>
        <w:t xml:space="preserve">, </w:t>
      </w:r>
      <w:r>
        <w:rPr>
          <w:sz w:val="28"/>
          <w:szCs w:val="28"/>
        </w:rPr>
        <w:t xml:space="preserve">ее анализ и обработку, </w:t>
      </w:r>
      <w:r w:rsidRPr="007767F4">
        <w:rPr>
          <w:sz w:val="28"/>
          <w:szCs w:val="28"/>
        </w:rPr>
        <w:t>проведение исследований</w:t>
      </w:r>
      <w:r>
        <w:rPr>
          <w:sz w:val="28"/>
          <w:szCs w:val="28"/>
        </w:rPr>
        <w:t xml:space="preserve">, </w:t>
      </w:r>
      <w:r w:rsidRPr="003A07E1">
        <w:rPr>
          <w:sz w:val="28"/>
          <w:szCs w:val="28"/>
        </w:rPr>
        <w:t xml:space="preserve">направленных на решение актуальных практических и теоретических задач в области </w:t>
      </w:r>
      <w:r>
        <w:rPr>
          <w:sz w:val="28"/>
          <w:szCs w:val="28"/>
        </w:rPr>
        <w:t>корпоративных финансов и оценки, а также обобщение полученных результатов и их публичное представление</w:t>
      </w:r>
      <w:r w:rsidRPr="007767F4">
        <w:rPr>
          <w:sz w:val="28"/>
          <w:szCs w:val="28"/>
        </w:rPr>
        <w:t xml:space="preserve">. </w:t>
      </w:r>
    </w:p>
    <w:p w:rsidR="00CB359D" w:rsidRPr="007767F4" w:rsidRDefault="00CB359D" w:rsidP="00CB359D">
      <w:pPr>
        <w:spacing w:after="0" w:line="360" w:lineRule="auto"/>
        <w:ind w:firstLine="709"/>
        <w:jc w:val="both"/>
        <w:rPr>
          <w:sz w:val="28"/>
          <w:szCs w:val="28"/>
        </w:rPr>
      </w:pPr>
      <w:r w:rsidRPr="007767F4">
        <w:rPr>
          <w:sz w:val="28"/>
          <w:szCs w:val="28"/>
        </w:rPr>
        <w:t>Задачами НИР являются:</w:t>
      </w:r>
    </w:p>
    <w:p w:rsidR="00CB359D" w:rsidRPr="007767F4" w:rsidRDefault="00CB359D" w:rsidP="00CB359D">
      <w:pPr>
        <w:spacing w:after="0" w:line="360" w:lineRule="auto"/>
        <w:ind w:firstLine="709"/>
        <w:jc w:val="both"/>
        <w:rPr>
          <w:sz w:val="28"/>
          <w:szCs w:val="28"/>
        </w:rPr>
      </w:pPr>
      <w:r w:rsidRPr="007767F4">
        <w:rPr>
          <w:sz w:val="28"/>
          <w:szCs w:val="28"/>
        </w:rPr>
        <w:t>- 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rsidR="00CB359D" w:rsidRPr="007767F4" w:rsidRDefault="00CB359D" w:rsidP="00CB359D">
      <w:pPr>
        <w:spacing w:after="0" w:line="360" w:lineRule="auto"/>
        <w:ind w:firstLine="709"/>
        <w:jc w:val="both"/>
        <w:rPr>
          <w:sz w:val="28"/>
          <w:szCs w:val="28"/>
        </w:rPr>
      </w:pPr>
      <w:r w:rsidRPr="007767F4">
        <w:rPr>
          <w:sz w:val="28"/>
          <w:szCs w:val="28"/>
        </w:rPr>
        <w:t>- 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rsidR="00CB359D" w:rsidRPr="007767F4" w:rsidRDefault="00CB359D" w:rsidP="00CB359D">
      <w:pPr>
        <w:spacing w:after="0" w:line="360" w:lineRule="auto"/>
        <w:ind w:firstLine="709"/>
        <w:jc w:val="both"/>
        <w:rPr>
          <w:sz w:val="28"/>
          <w:szCs w:val="28"/>
        </w:rPr>
      </w:pPr>
      <w:r w:rsidRPr="007767F4">
        <w:rPr>
          <w:sz w:val="28"/>
          <w:szCs w:val="28"/>
        </w:rPr>
        <w:t>- развитие способностей к 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rsidR="00CB359D" w:rsidRPr="007767F4" w:rsidRDefault="00CB359D" w:rsidP="00CB359D">
      <w:pPr>
        <w:pStyle w:val="ad"/>
        <w:spacing w:after="0" w:line="360" w:lineRule="auto"/>
        <w:ind w:firstLine="709"/>
        <w:jc w:val="both"/>
        <w:rPr>
          <w:sz w:val="28"/>
          <w:szCs w:val="28"/>
        </w:rPr>
      </w:pPr>
      <w:r w:rsidRPr="007767F4">
        <w:rPr>
          <w:sz w:val="28"/>
          <w:szCs w:val="28"/>
        </w:rPr>
        <w:t>- 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rsidR="00CB359D" w:rsidRPr="007767F4" w:rsidRDefault="00CB359D" w:rsidP="00CB359D">
      <w:pPr>
        <w:spacing w:after="0" w:line="360" w:lineRule="auto"/>
        <w:ind w:firstLine="709"/>
        <w:jc w:val="both"/>
        <w:rPr>
          <w:sz w:val="28"/>
          <w:szCs w:val="28"/>
        </w:rPr>
      </w:pPr>
      <w:r w:rsidRPr="007767F4">
        <w:rPr>
          <w:sz w:val="28"/>
          <w:szCs w:val="28"/>
        </w:rPr>
        <w:t>Учебно-научный семинар (далее - УНС) является аудиторной формой НИР.</w:t>
      </w:r>
    </w:p>
    <w:p w:rsidR="00CB359D" w:rsidRPr="00CB359D" w:rsidRDefault="00CB359D" w:rsidP="008C31B0">
      <w:pPr>
        <w:spacing w:after="0" w:line="360" w:lineRule="auto"/>
        <w:ind w:firstLine="567"/>
        <w:jc w:val="both"/>
      </w:pPr>
      <w:r w:rsidRPr="007767F4">
        <w:rPr>
          <w:sz w:val="28"/>
          <w:szCs w:val="28"/>
        </w:rPr>
        <w:lastRenderedPageBreak/>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38.03.01 «Экономика»</w:t>
      </w:r>
      <w:r w:rsidR="008C31B0">
        <w:rPr>
          <w:sz w:val="28"/>
          <w:szCs w:val="28"/>
        </w:rPr>
        <w:t>.</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006"/>
        <w:gridCol w:w="3998"/>
      </w:tblGrid>
      <w:tr w:rsidR="00746C9D" w:rsidRPr="007767F4" w:rsidTr="00716350">
        <w:trPr>
          <w:trHeight w:val="227"/>
        </w:trPr>
        <w:tc>
          <w:tcPr>
            <w:tcW w:w="1091" w:type="dxa"/>
            <w:tcBorders>
              <w:bottom w:val="single" w:sz="4" w:space="0" w:color="auto"/>
            </w:tcBorders>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Код компетенции</w:t>
            </w:r>
          </w:p>
        </w:tc>
        <w:tc>
          <w:tcPr>
            <w:tcW w:w="1994" w:type="dxa"/>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Наименование компетенции</w:t>
            </w:r>
          </w:p>
        </w:tc>
        <w:tc>
          <w:tcPr>
            <w:tcW w:w="3006" w:type="dxa"/>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Индикаторы достижения компетенции</w:t>
            </w:r>
          </w:p>
        </w:tc>
        <w:tc>
          <w:tcPr>
            <w:tcW w:w="3998" w:type="dxa"/>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Результаты обучения (умения и знания</w:t>
            </w:r>
            <w:r w:rsidR="007E5ADF">
              <w:t xml:space="preserve">), соотнесенные с </w:t>
            </w:r>
            <w:r w:rsidRPr="007767F4">
              <w:t>индикаторами достижения компетенции</w:t>
            </w:r>
          </w:p>
        </w:tc>
      </w:tr>
      <w:tr w:rsidR="001E0661" w:rsidRPr="007767F4" w:rsidTr="00716350">
        <w:trPr>
          <w:trHeight w:val="227"/>
        </w:trPr>
        <w:tc>
          <w:tcPr>
            <w:tcW w:w="1091" w:type="dxa"/>
            <w:vMerge w:val="restart"/>
            <w:tcBorders>
              <w:top w:val="single" w:sz="4" w:space="0" w:color="auto"/>
              <w:left w:val="single" w:sz="4" w:space="0" w:color="auto"/>
              <w:bottom w:val="single" w:sz="4" w:space="0" w:color="auto"/>
              <w:right w:val="single" w:sz="4" w:space="0" w:color="auto"/>
            </w:tcBorders>
            <w:shd w:val="clear" w:color="auto" w:fill="auto"/>
          </w:tcPr>
          <w:p w:rsidR="001E0661" w:rsidRPr="007767F4" w:rsidRDefault="001E0661" w:rsidP="001E0661">
            <w:pPr>
              <w:widowControl w:val="0"/>
              <w:tabs>
                <w:tab w:val="left" w:pos="540"/>
              </w:tabs>
              <w:autoSpaceDE w:val="0"/>
              <w:autoSpaceDN w:val="0"/>
              <w:adjustRightInd w:val="0"/>
              <w:contextualSpacing/>
            </w:pPr>
            <w:r w:rsidRPr="007767F4">
              <w:t>ПКН-1</w:t>
            </w:r>
          </w:p>
        </w:tc>
        <w:tc>
          <w:tcPr>
            <w:tcW w:w="1994" w:type="dxa"/>
            <w:vMerge w:val="restart"/>
            <w:tcBorders>
              <w:left w:val="single" w:sz="4" w:space="0" w:color="auto"/>
            </w:tcBorders>
            <w:shd w:val="clear" w:color="auto" w:fill="auto"/>
          </w:tcPr>
          <w:p w:rsidR="001E0661" w:rsidRPr="007767F4" w:rsidRDefault="001E0661" w:rsidP="001E0661">
            <w:pPr>
              <w:jc w:val="both"/>
            </w:pPr>
            <w:r w:rsidRPr="007767F4">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006" w:type="dxa"/>
            <w:shd w:val="clear" w:color="auto" w:fill="auto"/>
          </w:tcPr>
          <w:p w:rsidR="001E0661" w:rsidRPr="007767F4" w:rsidRDefault="001E0661" w:rsidP="001E0661">
            <w:pPr>
              <w:shd w:val="clear" w:color="auto" w:fill="FFFFFF"/>
              <w:spacing w:after="0" w:line="240" w:lineRule="auto"/>
              <w:contextualSpacing/>
            </w:pPr>
            <w:r w:rsidRPr="007767F4">
              <w:rPr>
                <w:color w:val="000000"/>
              </w:rPr>
              <w:t>1.</w:t>
            </w:r>
            <w:r w:rsidRPr="007767F4">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998" w:type="dxa"/>
            <w:shd w:val="clear" w:color="auto" w:fill="auto"/>
          </w:tcPr>
          <w:p w:rsidR="001E0661" w:rsidRPr="007767F4" w:rsidRDefault="001E0661" w:rsidP="00A11D1A">
            <w:pPr>
              <w:widowControl w:val="0"/>
              <w:tabs>
                <w:tab w:val="left" w:pos="540"/>
              </w:tabs>
              <w:autoSpaceDE w:val="0"/>
              <w:autoSpaceDN w:val="0"/>
              <w:adjustRightInd w:val="0"/>
              <w:spacing w:after="0" w:line="240" w:lineRule="auto"/>
              <w:contextualSpacing/>
            </w:pPr>
            <w:r w:rsidRPr="007767F4">
              <w:rPr>
                <w:b/>
              </w:rPr>
              <w:t>знать</w:t>
            </w:r>
            <w:r w:rsidRPr="007767F4">
              <w:t xml:space="preserve"> –    </w:t>
            </w:r>
            <w:r w:rsidR="00941D7A" w:rsidRPr="007767F4">
              <w:t>современные экономические концепции и модели экономической науки</w:t>
            </w:r>
            <w:r w:rsidR="00A11D1A">
              <w:t>, в том числе в области корпоративных финансов</w:t>
            </w:r>
            <w:r w:rsidR="00272027">
              <w:t>, бизнес-аналитик</w:t>
            </w:r>
            <w:r w:rsidR="00A00D0D">
              <w:t>и</w:t>
            </w:r>
            <w:r w:rsidR="00101E15">
              <w:t xml:space="preserve"> и бизнес-</w:t>
            </w:r>
            <w:r w:rsidR="00A11D1A">
              <w:t xml:space="preserve">оценки </w:t>
            </w:r>
          </w:p>
          <w:p w:rsidR="001E0661" w:rsidRPr="007767F4" w:rsidRDefault="001E0661" w:rsidP="00101E15">
            <w:pPr>
              <w:widowControl w:val="0"/>
              <w:tabs>
                <w:tab w:val="left" w:pos="540"/>
              </w:tabs>
              <w:autoSpaceDE w:val="0"/>
              <w:autoSpaceDN w:val="0"/>
              <w:adjustRightInd w:val="0"/>
              <w:spacing w:line="240" w:lineRule="auto"/>
              <w:contextualSpacing/>
            </w:pPr>
            <w:r w:rsidRPr="007767F4">
              <w:rPr>
                <w:b/>
              </w:rPr>
              <w:t>уметь</w:t>
            </w:r>
            <w:r w:rsidRPr="007767F4">
              <w:t xml:space="preserve"> –   </w:t>
            </w:r>
            <w:r w:rsidR="00941D7A" w:rsidRPr="007767F4">
              <w:t>использовать категориальный аппарат для анализа экономических явлений и процессов</w:t>
            </w:r>
            <w:r w:rsidR="00D73FA5">
              <w:t xml:space="preserve"> </w:t>
            </w:r>
            <w:r w:rsidR="00A11D1A" w:rsidRPr="00A11D1A">
              <w:t>в области корпоративных финансов</w:t>
            </w:r>
            <w:r w:rsidR="00D73FA5">
              <w:t>,</w:t>
            </w:r>
            <w:r w:rsidR="00A11D1A" w:rsidRPr="00A11D1A">
              <w:t xml:space="preserve"> </w:t>
            </w:r>
            <w:r w:rsidR="00D73FA5">
              <w:t>бизнес-аналитик</w:t>
            </w:r>
            <w:r w:rsidR="00A00D0D">
              <w:t>и</w:t>
            </w:r>
            <w:r w:rsidR="00101E15">
              <w:t xml:space="preserve"> и бизнес-</w:t>
            </w:r>
            <w:r w:rsidR="00D73FA5">
              <w:t xml:space="preserve">оценки </w:t>
            </w:r>
          </w:p>
        </w:tc>
      </w:tr>
      <w:tr w:rsidR="001E0661" w:rsidRPr="007767F4" w:rsidTr="00716350">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rsidR="001E0661" w:rsidRPr="007767F4" w:rsidRDefault="001E0661" w:rsidP="001E0661">
            <w:pPr>
              <w:widowControl w:val="0"/>
              <w:tabs>
                <w:tab w:val="left" w:pos="540"/>
              </w:tabs>
              <w:autoSpaceDE w:val="0"/>
              <w:autoSpaceDN w:val="0"/>
              <w:adjustRightInd w:val="0"/>
              <w:contextualSpacing/>
            </w:pPr>
          </w:p>
        </w:tc>
        <w:tc>
          <w:tcPr>
            <w:tcW w:w="1994" w:type="dxa"/>
            <w:vMerge/>
            <w:tcBorders>
              <w:left w:val="single" w:sz="4" w:space="0" w:color="auto"/>
            </w:tcBorders>
            <w:shd w:val="clear" w:color="auto" w:fill="auto"/>
          </w:tcPr>
          <w:p w:rsidR="001E0661" w:rsidRPr="007767F4" w:rsidRDefault="001E0661" w:rsidP="001E0661">
            <w:pPr>
              <w:jc w:val="both"/>
            </w:pPr>
          </w:p>
        </w:tc>
        <w:tc>
          <w:tcPr>
            <w:tcW w:w="3006" w:type="dxa"/>
            <w:shd w:val="clear" w:color="auto" w:fill="auto"/>
          </w:tcPr>
          <w:p w:rsidR="001E0661" w:rsidRPr="007767F4" w:rsidRDefault="001E0661" w:rsidP="001E0661">
            <w:pPr>
              <w:tabs>
                <w:tab w:val="left" w:pos="993"/>
              </w:tabs>
              <w:spacing w:after="0" w:line="240" w:lineRule="auto"/>
              <w:rPr>
                <w:color w:val="000000"/>
              </w:rPr>
            </w:pPr>
            <w:r w:rsidRPr="007767F4">
              <w:t xml:space="preserve">2. </w:t>
            </w:r>
            <w:r w:rsidR="00101E15" w:rsidRPr="007767F4">
              <w:t>Выявляет сущность</w:t>
            </w:r>
            <w:r w:rsidRPr="007767F4">
              <w:t xml:space="preserve">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998" w:type="dxa"/>
            <w:shd w:val="clear" w:color="auto" w:fill="auto"/>
          </w:tcPr>
          <w:p w:rsidR="00101E15" w:rsidRDefault="001E0661" w:rsidP="00101E15">
            <w:pPr>
              <w:widowControl w:val="0"/>
              <w:tabs>
                <w:tab w:val="left" w:pos="540"/>
              </w:tabs>
              <w:autoSpaceDE w:val="0"/>
              <w:autoSpaceDN w:val="0"/>
              <w:adjustRightInd w:val="0"/>
              <w:contextualSpacing/>
            </w:pPr>
            <w:r w:rsidRPr="007767F4">
              <w:rPr>
                <w:b/>
              </w:rPr>
              <w:t>знать</w:t>
            </w:r>
            <w:r w:rsidRPr="007767F4">
              <w:t xml:space="preserve"> </w:t>
            </w:r>
            <w:r w:rsidR="00101E15" w:rsidRPr="007767F4">
              <w:t>– сущность</w:t>
            </w:r>
            <w:r w:rsidR="00941D7A" w:rsidRPr="007767F4">
              <w:t xml:space="preserve"> и особенности современных экономических процессов</w:t>
            </w:r>
            <w:r w:rsidR="00A00D0D">
              <w:t xml:space="preserve"> </w:t>
            </w:r>
            <w:r w:rsidR="00A11D1A" w:rsidRPr="00A11D1A">
              <w:t xml:space="preserve">в области </w:t>
            </w:r>
            <w:r w:rsidR="0036685A" w:rsidRPr="00A11D1A">
              <w:t>корпоративных</w:t>
            </w:r>
            <w:r w:rsidR="0036685A" w:rsidRPr="0036685A">
              <w:t xml:space="preserve"> </w:t>
            </w:r>
            <w:r w:rsidR="0036685A">
              <w:t xml:space="preserve">финансов, </w:t>
            </w:r>
            <w:r w:rsidR="0036685A" w:rsidRPr="00A11D1A">
              <w:t>бизнес</w:t>
            </w:r>
            <w:r w:rsidR="00A00D0D">
              <w:t>-аналитики</w:t>
            </w:r>
            <w:r w:rsidR="00101E15">
              <w:t xml:space="preserve"> и бизнес-</w:t>
            </w:r>
            <w:r w:rsidR="00A00D0D">
              <w:t xml:space="preserve">оценки </w:t>
            </w:r>
          </w:p>
          <w:p w:rsidR="001E0661" w:rsidRPr="007767F4" w:rsidRDefault="001E0661" w:rsidP="00101E15">
            <w:pPr>
              <w:widowControl w:val="0"/>
              <w:tabs>
                <w:tab w:val="left" w:pos="540"/>
              </w:tabs>
              <w:autoSpaceDE w:val="0"/>
              <w:autoSpaceDN w:val="0"/>
              <w:adjustRightInd w:val="0"/>
              <w:contextualSpacing/>
            </w:pPr>
            <w:r w:rsidRPr="007767F4">
              <w:rPr>
                <w:b/>
              </w:rPr>
              <w:t>уметь</w:t>
            </w:r>
            <w:r w:rsidRPr="007767F4">
              <w:t xml:space="preserve"> </w:t>
            </w:r>
            <w:r w:rsidR="00101E15" w:rsidRPr="007767F4">
              <w:t>– устанавливать</w:t>
            </w:r>
            <w:r w:rsidR="00941D7A" w:rsidRPr="007767F4">
              <w:t xml:space="preserve"> взаимосвязи между различными процессами, происходящими в </w:t>
            </w:r>
            <w:r w:rsidR="00A11D1A">
              <w:t xml:space="preserve">экономике и </w:t>
            </w:r>
            <w:r w:rsidR="00941D7A" w:rsidRPr="007767F4">
              <w:t>обществе, делать выводы из этого</w:t>
            </w:r>
          </w:p>
        </w:tc>
      </w:tr>
      <w:tr w:rsidR="001E0661" w:rsidRPr="007767F4" w:rsidTr="00716350">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rsidR="001E0661" w:rsidRPr="007767F4" w:rsidRDefault="001E0661" w:rsidP="001E0661">
            <w:pPr>
              <w:widowControl w:val="0"/>
              <w:tabs>
                <w:tab w:val="left" w:pos="540"/>
              </w:tabs>
              <w:autoSpaceDE w:val="0"/>
              <w:autoSpaceDN w:val="0"/>
              <w:adjustRightInd w:val="0"/>
              <w:contextualSpacing/>
            </w:pPr>
          </w:p>
        </w:tc>
        <w:tc>
          <w:tcPr>
            <w:tcW w:w="1994" w:type="dxa"/>
            <w:vMerge/>
            <w:tcBorders>
              <w:left w:val="single" w:sz="4" w:space="0" w:color="auto"/>
            </w:tcBorders>
            <w:shd w:val="clear" w:color="auto" w:fill="auto"/>
          </w:tcPr>
          <w:p w:rsidR="001E0661" w:rsidRPr="007767F4" w:rsidRDefault="001E0661" w:rsidP="001E0661">
            <w:pPr>
              <w:jc w:val="both"/>
            </w:pPr>
          </w:p>
        </w:tc>
        <w:tc>
          <w:tcPr>
            <w:tcW w:w="3006" w:type="dxa"/>
            <w:shd w:val="clear" w:color="auto" w:fill="auto"/>
          </w:tcPr>
          <w:p w:rsidR="001E0661" w:rsidRPr="007767F4" w:rsidRDefault="001E0661" w:rsidP="001E0661">
            <w:pPr>
              <w:shd w:val="clear" w:color="auto" w:fill="FFFFFF"/>
              <w:spacing w:after="0" w:line="240" w:lineRule="auto"/>
              <w:contextualSpacing/>
              <w:rPr>
                <w:color w:val="000000"/>
              </w:rPr>
            </w:pPr>
            <w:r w:rsidRPr="007767F4">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998" w:type="dxa"/>
            <w:shd w:val="clear" w:color="auto" w:fill="auto"/>
          </w:tcPr>
          <w:p w:rsidR="00147C43" w:rsidRDefault="001E0661" w:rsidP="00A11D1A">
            <w:pPr>
              <w:widowControl w:val="0"/>
              <w:tabs>
                <w:tab w:val="left" w:pos="540"/>
              </w:tabs>
              <w:autoSpaceDE w:val="0"/>
              <w:autoSpaceDN w:val="0"/>
              <w:adjustRightInd w:val="0"/>
              <w:contextualSpacing/>
            </w:pPr>
            <w:r w:rsidRPr="007767F4">
              <w:rPr>
                <w:b/>
              </w:rPr>
              <w:t>знать</w:t>
            </w:r>
            <w:r w:rsidRPr="007767F4">
              <w:t xml:space="preserve"> </w:t>
            </w:r>
            <w:r w:rsidR="00101E15" w:rsidRPr="007767F4">
              <w:t>– основные</w:t>
            </w:r>
            <w:r w:rsidR="00941D7A" w:rsidRPr="007767F4">
              <w:t xml:space="preserve"> направления экономической политики государства</w:t>
            </w:r>
            <w:r w:rsidR="00A11D1A">
              <w:t xml:space="preserve"> </w:t>
            </w:r>
            <w:r w:rsidR="001171E5">
              <w:t xml:space="preserve">в </w:t>
            </w:r>
            <w:r w:rsidR="001171E5" w:rsidRPr="00A11D1A">
              <w:t>области</w:t>
            </w:r>
            <w:r w:rsidR="00A11D1A" w:rsidRPr="00A11D1A">
              <w:t xml:space="preserve"> корпоративных </w:t>
            </w:r>
            <w:r w:rsidR="0036685A" w:rsidRPr="00A11D1A">
              <w:t>финансов</w:t>
            </w:r>
            <w:r w:rsidR="0036685A">
              <w:t xml:space="preserve">, </w:t>
            </w:r>
            <w:r w:rsidR="0036685A" w:rsidRPr="00A11D1A">
              <w:t>бизнес</w:t>
            </w:r>
            <w:r w:rsidR="00101E15">
              <w:t>-аналитики и бизнес-</w:t>
            </w:r>
            <w:r w:rsidR="00147C43">
              <w:t xml:space="preserve">оценки </w:t>
            </w:r>
          </w:p>
          <w:p w:rsidR="001E0661" w:rsidRPr="007767F4" w:rsidRDefault="001E0661" w:rsidP="00A11D1A">
            <w:pPr>
              <w:widowControl w:val="0"/>
              <w:tabs>
                <w:tab w:val="left" w:pos="540"/>
              </w:tabs>
              <w:autoSpaceDE w:val="0"/>
              <w:autoSpaceDN w:val="0"/>
              <w:adjustRightInd w:val="0"/>
              <w:contextualSpacing/>
            </w:pPr>
            <w:r w:rsidRPr="007767F4">
              <w:rPr>
                <w:b/>
              </w:rPr>
              <w:t>уметь</w:t>
            </w:r>
            <w:r w:rsidRPr="007767F4">
              <w:t xml:space="preserve"> – </w:t>
            </w:r>
            <w:r w:rsidR="00941D7A" w:rsidRPr="007767F4">
              <w:t>использовать российские и зарубежные источники экономической информации</w:t>
            </w:r>
          </w:p>
        </w:tc>
      </w:tr>
      <w:tr w:rsidR="00524F3B" w:rsidRPr="007767F4" w:rsidTr="00716350">
        <w:trPr>
          <w:trHeight w:val="1783"/>
        </w:trPr>
        <w:tc>
          <w:tcPr>
            <w:tcW w:w="1091" w:type="dxa"/>
            <w:vMerge w:val="restart"/>
            <w:tcBorders>
              <w:top w:val="single" w:sz="4" w:space="0" w:color="auto"/>
            </w:tcBorders>
            <w:shd w:val="clear" w:color="auto" w:fill="auto"/>
          </w:tcPr>
          <w:p w:rsidR="00524F3B" w:rsidRPr="007767F4" w:rsidRDefault="00524F3B" w:rsidP="00AB0702">
            <w:pPr>
              <w:widowControl w:val="0"/>
              <w:tabs>
                <w:tab w:val="left" w:pos="540"/>
              </w:tabs>
              <w:autoSpaceDE w:val="0"/>
              <w:autoSpaceDN w:val="0"/>
              <w:adjustRightInd w:val="0"/>
              <w:contextualSpacing/>
            </w:pPr>
            <w:r w:rsidRPr="007767F4">
              <w:t>УК-10</w:t>
            </w:r>
          </w:p>
        </w:tc>
        <w:tc>
          <w:tcPr>
            <w:tcW w:w="1994" w:type="dxa"/>
            <w:vMerge w:val="restart"/>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sidRPr="007767F4">
              <w:rPr>
                <w:rFonts w:ascii="Times New Roman" w:hAnsi="Times New Roman" w:cs="Times New Roman"/>
                <w:sz w:val="24"/>
                <w:szCs w:val="24"/>
              </w:rPr>
              <w:lastRenderedPageBreak/>
              <w:t xml:space="preserve">системный подход для решения поставленных задач </w:t>
            </w:r>
          </w:p>
        </w:tc>
        <w:tc>
          <w:tcPr>
            <w:tcW w:w="3006" w:type="dxa"/>
            <w:shd w:val="clear" w:color="auto" w:fill="auto"/>
          </w:tcPr>
          <w:p w:rsidR="00524F3B" w:rsidRPr="007767F4" w:rsidRDefault="00524F3B" w:rsidP="00524F3B">
            <w:pPr>
              <w:spacing w:after="0" w:line="240" w:lineRule="auto"/>
            </w:pPr>
            <w:r w:rsidRPr="007767F4">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3998" w:type="dxa"/>
            <w:shd w:val="clear" w:color="auto" w:fill="auto"/>
          </w:tcPr>
          <w:p w:rsidR="00C2717E" w:rsidRDefault="00524F3B" w:rsidP="00C2717E">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как</w:t>
            </w:r>
            <w:r w:rsidRPr="007767F4">
              <w:t xml:space="preserve"> </w:t>
            </w:r>
            <w:r w:rsidR="00A11D1A">
              <w:t xml:space="preserve">и где </w:t>
            </w:r>
            <w:r w:rsidRPr="007767F4">
              <w:t>осуществлять поиск научной информации</w:t>
            </w:r>
            <w:r w:rsidR="00147C43">
              <w:t xml:space="preserve"> </w:t>
            </w:r>
            <w:r w:rsidR="00A11D1A" w:rsidRPr="00A11D1A">
              <w:t>в области корпоративных</w:t>
            </w:r>
            <w:r w:rsidR="0036685A">
              <w:t xml:space="preserve"> финансов, </w:t>
            </w:r>
            <w:r w:rsidR="0036685A" w:rsidRPr="00A11D1A">
              <w:t>бизнес</w:t>
            </w:r>
            <w:r w:rsidR="00147C43">
              <w:t>-аналитики</w:t>
            </w:r>
            <w:r w:rsidR="00101E15">
              <w:t xml:space="preserve"> и бизнес-оценки</w:t>
            </w:r>
          </w:p>
          <w:p w:rsidR="00524F3B" w:rsidRPr="007767F4" w:rsidRDefault="00524F3B" w:rsidP="00101E15">
            <w:pPr>
              <w:widowControl w:val="0"/>
              <w:tabs>
                <w:tab w:val="left" w:pos="540"/>
              </w:tabs>
              <w:autoSpaceDE w:val="0"/>
              <w:autoSpaceDN w:val="0"/>
              <w:adjustRightInd w:val="0"/>
              <w:spacing w:after="0" w:line="240" w:lineRule="auto"/>
              <w:contextualSpacing/>
            </w:pPr>
            <w:r w:rsidRPr="007767F4">
              <w:rPr>
                <w:b/>
              </w:rPr>
              <w:t>уметь</w:t>
            </w:r>
            <w:r w:rsidRPr="007767F4">
              <w:t xml:space="preserve"> </w:t>
            </w:r>
            <w:r w:rsidR="00101E15" w:rsidRPr="007767F4">
              <w:t>– собрать</w:t>
            </w:r>
            <w:r w:rsidR="00A11D1A">
              <w:t xml:space="preserve">, обработать и интерпретировать </w:t>
            </w:r>
            <w:r w:rsidRPr="007767F4">
              <w:t xml:space="preserve">научную информацию </w:t>
            </w:r>
            <w:r w:rsidR="00A11D1A">
              <w:t xml:space="preserve">по заданной проблематике </w:t>
            </w:r>
            <w:r w:rsidR="00A11D1A" w:rsidRPr="00A11D1A">
              <w:t xml:space="preserve">в области корпоративных </w:t>
            </w:r>
            <w:r w:rsidR="00101E15" w:rsidRPr="00A11D1A">
              <w:t>финансов</w:t>
            </w:r>
            <w:r w:rsidR="00101E15">
              <w:t xml:space="preserve">, </w:t>
            </w:r>
            <w:r w:rsidR="00101E15" w:rsidRPr="00A11D1A">
              <w:t>бизнес</w:t>
            </w:r>
            <w:r w:rsidR="008E3044">
              <w:t>-</w:t>
            </w:r>
            <w:r w:rsidR="008E3044">
              <w:lastRenderedPageBreak/>
              <w:t>аналитики</w:t>
            </w:r>
            <w:r w:rsidR="00101E15">
              <w:t xml:space="preserve"> и</w:t>
            </w:r>
            <w:r w:rsidR="008E3044">
              <w:t xml:space="preserve"> </w:t>
            </w:r>
            <w:r w:rsidR="00101E15">
              <w:t>бизнес-оценки</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2. Обосновывает сущность происходящего, выявляет закономерности, понимает природу вариабельности</w:t>
            </w:r>
          </w:p>
          <w:p w:rsidR="00524F3B" w:rsidRPr="007767F4" w:rsidRDefault="00524F3B" w:rsidP="00524F3B">
            <w:pPr>
              <w:spacing w:after="0" w:line="240" w:lineRule="auto"/>
            </w:pP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логику</w:t>
            </w:r>
            <w:r w:rsidRPr="007767F4">
              <w:t xml:space="preserve"> научного исследования</w:t>
            </w:r>
          </w:p>
          <w:p w:rsidR="00524F3B" w:rsidRPr="007767F4" w:rsidRDefault="00524F3B" w:rsidP="00A11D1A">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w:t>
            </w:r>
            <w:r w:rsidR="00101E15" w:rsidRPr="007767F4">
              <w:t>– выявлять</w:t>
            </w:r>
            <w:r w:rsidRPr="007767F4">
              <w:t xml:space="preserve"> закономерности социальн</w:t>
            </w:r>
            <w:r w:rsidR="00A11D1A">
              <w:t>о-экономических</w:t>
            </w:r>
            <w:r w:rsidRPr="007767F4">
              <w:t xml:space="preserve"> процессов и делать выводы</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98" w:type="dxa"/>
            <w:shd w:val="clear" w:color="auto" w:fill="auto"/>
          </w:tcPr>
          <w:p w:rsidR="00101E15" w:rsidRDefault="00524F3B" w:rsidP="00101E15">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признаки</w:t>
            </w:r>
            <w:r w:rsidRPr="007767F4">
              <w:t xml:space="preserve"> классификации объектов</w:t>
            </w:r>
            <w:r w:rsidR="00A11D1A">
              <w:t xml:space="preserve">, в том числе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8E3044">
              <w:t>-аналитики</w:t>
            </w:r>
            <w:r w:rsidR="00101E15">
              <w:t xml:space="preserve"> и бизнес-</w:t>
            </w:r>
            <w:r w:rsidR="008E3044">
              <w:t xml:space="preserve"> оценки </w:t>
            </w:r>
          </w:p>
          <w:p w:rsidR="00524F3B" w:rsidRPr="008E3044" w:rsidRDefault="00524F3B" w:rsidP="00101E15">
            <w:pPr>
              <w:widowControl w:val="0"/>
              <w:tabs>
                <w:tab w:val="left" w:pos="540"/>
              </w:tabs>
              <w:autoSpaceDE w:val="0"/>
              <w:autoSpaceDN w:val="0"/>
              <w:adjustRightInd w:val="0"/>
              <w:spacing w:after="0" w:line="240" w:lineRule="auto"/>
              <w:contextualSpacing/>
            </w:pPr>
            <w:r w:rsidRPr="007767F4">
              <w:rPr>
                <w:b/>
              </w:rPr>
              <w:t>уметь</w:t>
            </w:r>
            <w:r w:rsidRPr="007767F4">
              <w:t xml:space="preserve"> </w:t>
            </w:r>
            <w:r w:rsidR="00101E15" w:rsidRPr="007767F4">
              <w:t>– идентифицировать</w:t>
            </w:r>
            <w:r w:rsidRPr="007767F4">
              <w:t xml:space="preserve"> общие свойства объектов</w:t>
            </w:r>
            <w:r w:rsidR="00A11D1A">
              <w:t xml:space="preserve">, относящихся, в том числе, к области корпоративных </w:t>
            </w:r>
            <w:r w:rsidR="00101E15">
              <w:t>финансов, бизнес</w:t>
            </w:r>
            <w:r w:rsidR="008E3044">
              <w:t>-аналитики</w:t>
            </w:r>
            <w:r w:rsidR="00101E15">
              <w:t xml:space="preserve"> и бизнес-оценки</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научного исследования</w:t>
            </w:r>
            <w:r w:rsidR="00A11D1A">
              <w:t xml:space="preserve"> и правила аргументации</w:t>
            </w:r>
          </w:p>
          <w:p w:rsidR="00524F3B" w:rsidRPr="007767F4" w:rsidRDefault="00524F3B" w:rsidP="00101E15">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аргументировано делать собственные выводы на основе результатов исследования</w:t>
            </w:r>
            <w:r w:rsidR="00AD21C7">
              <w:t xml:space="preserve"> </w:t>
            </w:r>
            <w:r w:rsidR="00A11D1A" w:rsidRPr="00A11D1A">
              <w:t xml:space="preserve">в области корпоративных </w:t>
            </w:r>
            <w:r w:rsidR="00101E15" w:rsidRPr="00A11D1A">
              <w:t>финансов</w:t>
            </w:r>
            <w:r w:rsidR="00101E15">
              <w:t xml:space="preserve">, </w:t>
            </w:r>
            <w:r w:rsidR="00101E15" w:rsidRPr="00A11D1A">
              <w:t>бизнес</w:t>
            </w:r>
            <w:r w:rsidR="00AD21C7">
              <w:t>-аналитики</w:t>
            </w:r>
            <w:r w:rsidR="00101E15">
              <w:t xml:space="preserve"> и бизнес-</w:t>
            </w:r>
            <w:r w:rsidR="00AD21C7">
              <w:t xml:space="preserve">оценки </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9C0528">
            <w:pPr>
              <w:spacing w:after="0" w:line="240" w:lineRule="auto"/>
            </w:pPr>
            <w:r w:rsidRPr="007767F4">
              <w:t>5. Аргументировано и логично представляет свою точку зрения посредством и на основе системного описания.</w:t>
            </w:r>
          </w:p>
        </w:tc>
        <w:tc>
          <w:tcPr>
            <w:tcW w:w="3998" w:type="dxa"/>
            <w:shd w:val="clear" w:color="auto" w:fill="auto"/>
          </w:tcPr>
          <w:p w:rsidR="00101E15" w:rsidRDefault="00524F3B" w:rsidP="00101E15">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принципы</w:t>
            </w:r>
            <w:r w:rsidRPr="007767F4">
              <w:t xml:space="preserve"> и приемы системного описания научной проблемы</w:t>
            </w:r>
            <w:r w:rsidR="00AD21C7">
              <w:t xml:space="preserve">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AD21C7">
              <w:t>-аналитики</w:t>
            </w:r>
            <w:r w:rsidR="00101E15">
              <w:t xml:space="preserve"> и бизнес-</w:t>
            </w:r>
            <w:r w:rsidR="00AD21C7">
              <w:t xml:space="preserve"> оценки </w:t>
            </w:r>
          </w:p>
          <w:p w:rsidR="00524F3B" w:rsidRPr="007767F4" w:rsidRDefault="00524F3B" w:rsidP="00101E15">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w:t>
            </w:r>
            <w:r w:rsidR="00101E15" w:rsidRPr="007767F4">
              <w:t>– аргументировано</w:t>
            </w:r>
            <w:r w:rsidRPr="007767F4">
              <w:t xml:space="preserve"> изложить свою точку зрения</w:t>
            </w:r>
          </w:p>
        </w:tc>
      </w:tr>
      <w:tr w:rsidR="00524F3B" w:rsidRPr="007767F4" w:rsidTr="00716350">
        <w:trPr>
          <w:trHeight w:val="70"/>
        </w:trPr>
        <w:tc>
          <w:tcPr>
            <w:tcW w:w="1091" w:type="dxa"/>
            <w:vMerge w:val="restart"/>
            <w:shd w:val="clear" w:color="auto" w:fill="auto"/>
          </w:tcPr>
          <w:p w:rsidR="00524F3B" w:rsidRPr="007767F4" w:rsidRDefault="00524F3B" w:rsidP="00AB0702">
            <w:pPr>
              <w:widowControl w:val="0"/>
              <w:tabs>
                <w:tab w:val="left" w:pos="540"/>
              </w:tabs>
              <w:autoSpaceDE w:val="0"/>
              <w:autoSpaceDN w:val="0"/>
              <w:adjustRightInd w:val="0"/>
              <w:contextualSpacing/>
            </w:pPr>
            <w:r w:rsidRPr="007767F4">
              <w:t>УК-11</w:t>
            </w:r>
          </w:p>
        </w:tc>
        <w:tc>
          <w:tcPr>
            <w:tcW w:w="1994" w:type="dxa"/>
            <w:vMerge w:val="restart"/>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9C0528">
            <w:pPr>
              <w:spacing w:after="0" w:line="240" w:lineRule="auto"/>
            </w:pPr>
            <w:r w:rsidRPr="007767F4">
              <w:t>1. Аргументировано переходит от первоначальной субъективной формулировки проблемы к целостному структурированному описанию проблемной ситуации.</w:t>
            </w:r>
          </w:p>
        </w:tc>
        <w:tc>
          <w:tcPr>
            <w:tcW w:w="3998" w:type="dxa"/>
            <w:shd w:val="clear" w:color="auto" w:fill="auto"/>
          </w:tcPr>
          <w:p w:rsidR="00101E15" w:rsidRDefault="00524F3B" w:rsidP="00101E15">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как</w:t>
            </w:r>
            <w:r w:rsidRPr="007767F4">
              <w:t xml:space="preserve"> сформулировать проблему</w:t>
            </w:r>
            <w:r w:rsidR="00AD21C7">
              <w:t xml:space="preserve">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AD21C7">
              <w:t>-аналитики</w:t>
            </w:r>
            <w:r w:rsidR="00101E15">
              <w:t xml:space="preserve"> и бизнес-</w:t>
            </w:r>
            <w:r w:rsidR="00AD21C7">
              <w:t>оценки собственности</w:t>
            </w:r>
          </w:p>
          <w:p w:rsidR="00524F3B" w:rsidRPr="007767F4" w:rsidRDefault="00524F3B" w:rsidP="00101E15">
            <w:pPr>
              <w:widowControl w:val="0"/>
              <w:tabs>
                <w:tab w:val="left" w:pos="540"/>
              </w:tabs>
              <w:autoSpaceDE w:val="0"/>
              <w:autoSpaceDN w:val="0"/>
              <w:adjustRightInd w:val="0"/>
              <w:spacing w:after="0" w:line="240" w:lineRule="auto"/>
              <w:contextualSpacing/>
            </w:pPr>
            <w:r w:rsidRPr="007767F4">
              <w:rPr>
                <w:b/>
              </w:rPr>
              <w:t>уметь</w:t>
            </w:r>
            <w:r w:rsidRPr="007767F4">
              <w:t xml:space="preserve"> </w:t>
            </w:r>
            <w:r w:rsidR="00101E15" w:rsidRPr="007767F4">
              <w:t>– системно</w:t>
            </w:r>
            <w:r w:rsidRPr="007767F4">
              <w:t xml:space="preserve"> описать проблемную ситуацию</w:t>
            </w:r>
            <w:r w:rsidR="00A11D1A">
              <w:t xml:space="preserve"> по заданной теме исследования</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2. Обосновывает системную формулировку цели и постановку задачи управления.</w:t>
            </w:r>
          </w:p>
          <w:p w:rsidR="00524F3B" w:rsidRPr="007767F4" w:rsidRDefault="00524F3B" w:rsidP="00524F3B">
            <w:pPr>
              <w:spacing w:after="0" w:line="240" w:lineRule="auto"/>
            </w:pP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принципы</w:t>
            </w:r>
            <w:r w:rsidRPr="007767F4">
              <w:t xml:space="preserve"> формулировки цели и задач исследования</w:t>
            </w:r>
          </w:p>
          <w:p w:rsidR="00B93681" w:rsidRDefault="00524F3B" w:rsidP="00524F3B">
            <w:pPr>
              <w:widowControl w:val="0"/>
              <w:tabs>
                <w:tab w:val="left" w:pos="540"/>
              </w:tabs>
              <w:autoSpaceDE w:val="0"/>
              <w:autoSpaceDN w:val="0"/>
              <w:adjustRightInd w:val="0"/>
              <w:spacing w:after="0" w:line="240" w:lineRule="auto"/>
              <w:contextualSpacing/>
            </w:pPr>
            <w:r w:rsidRPr="007767F4">
              <w:rPr>
                <w:b/>
              </w:rPr>
              <w:t>уметь</w:t>
            </w:r>
            <w:r w:rsidRPr="007767F4">
              <w:t xml:space="preserve"> </w:t>
            </w:r>
            <w:r w:rsidR="00101E15" w:rsidRPr="007767F4">
              <w:t>– обосновывать</w:t>
            </w:r>
            <w:r w:rsidRPr="007767F4">
              <w:t xml:space="preserve"> цель и задачи управления</w:t>
            </w:r>
            <w:r w:rsidR="00B93681">
              <w:t xml:space="preserve"> </w:t>
            </w:r>
            <w:r w:rsidR="00A11D1A" w:rsidRPr="00A11D1A">
              <w:t>в области корпоративных финансов</w:t>
            </w:r>
            <w:r w:rsidR="00B93681">
              <w:t>,</w:t>
            </w:r>
          </w:p>
          <w:p w:rsidR="00524F3B" w:rsidRPr="007767F4" w:rsidRDefault="00A11D1A" w:rsidP="00101E15">
            <w:pPr>
              <w:widowControl w:val="0"/>
              <w:tabs>
                <w:tab w:val="left" w:pos="540"/>
              </w:tabs>
              <w:autoSpaceDE w:val="0"/>
              <w:autoSpaceDN w:val="0"/>
              <w:adjustRightInd w:val="0"/>
              <w:spacing w:after="0" w:line="240" w:lineRule="auto"/>
              <w:contextualSpacing/>
              <w:rPr>
                <w:b/>
              </w:rPr>
            </w:pPr>
            <w:r w:rsidRPr="00A11D1A">
              <w:t xml:space="preserve"> </w:t>
            </w:r>
            <w:r w:rsidR="00B93681">
              <w:t>бизнес-аналитики</w:t>
            </w:r>
            <w:r w:rsidR="00101E15">
              <w:t xml:space="preserve"> и бизнес-</w:t>
            </w:r>
            <w:r w:rsidR="00B93681">
              <w:t xml:space="preserve">оценки </w:t>
            </w:r>
          </w:p>
        </w:tc>
      </w:tr>
      <w:tr w:rsidR="00524F3B" w:rsidRPr="007767F4" w:rsidTr="00716350">
        <w:trPr>
          <w:trHeight w:val="1511"/>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 xml:space="preserve">3. Взвешенно и системно подходит к анализу ситуации, формулировке критериев и условий выбора </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методы</w:t>
            </w:r>
            <w:r w:rsidRPr="007767F4">
              <w:t xml:space="preserve"> анализа ситуации</w:t>
            </w:r>
          </w:p>
          <w:p w:rsidR="00524F3B" w:rsidRPr="007767F4" w:rsidRDefault="00524F3B" w:rsidP="00101E15">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w:t>
            </w:r>
            <w:r w:rsidR="00101E15" w:rsidRPr="007767F4">
              <w:t>– сформировать</w:t>
            </w:r>
            <w:r w:rsidRPr="007767F4">
              <w:t xml:space="preserve"> критерии и обосновать выбранное решение</w:t>
            </w:r>
            <w:r w:rsidR="00B93681">
              <w:t xml:space="preserve"> </w:t>
            </w:r>
            <w:r w:rsidR="00A11D1A" w:rsidRPr="00A11D1A">
              <w:t xml:space="preserve">в области корпоративных </w:t>
            </w:r>
            <w:r w:rsidR="00101E15" w:rsidRPr="00A11D1A">
              <w:t>финансов</w:t>
            </w:r>
            <w:r w:rsidR="00101E15">
              <w:t xml:space="preserve">, </w:t>
            </w:r>
            <w:r w:rsidR="00101E15" w:rsidRPr="00A11D1A">
              <w:t>бизнес</w:t>
            </w:r>
            <w:r w:rsidR="00B93681">
              <w:t>-аналитики</w:t>
            </w:r>
            <w:r w:rsidR="00101E15">
              <w:t xml:space="preserve"> и бизнес-</w:t>
            </w:r>
            <w:r w:rsidR="00B93681">
              <w:t xml:space="preserve">оценки </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как</w:t>
            </w:r>
            <w:r w:rsidRPr="007767F4">
              <w:t xml:space="preserve"> выбрать оптимальное решение из альтернативных вариантов</w:t>
            </w:r>
          </w:p>
          <w:p w:rsidR="00B93681" w:rsidRDefault="00524F3B" w:rsidP="00524F3B">
            <w:pPr>
              <w:widowControl w:val="0"/>
              <w:tabs>
                <w:tab w:val="left" w:pos="540"/>
              </w:tabs>
              <w:autoSpaceDE w:val="0"/>
              <w:autoSpaceDN w:val="0"/>
              <w:adjustRightInd w:val="0"/>
              <w:spacing w:after="0" w:line="240" w:lineRule="auto"/>
              <w:contextualSpacing/>
            </w:pPr>
            <w:r w:rsidRPr="007767F4">
              <w:rPr>
                <w:b/>
              </w:rPr>
              <w:t>уметь</w:t>
            </w:r>
            <w:r w:rsidRPr="007767F4">
              <w:t xml:space="preserve"> </w:t>
            </w:r>
            <w:r w:rsidR="00101E15" w:rsidRPr="007767F4">
              <w:t>– оценить</w:t>
            </w:r>
            <w:r w:rsidRPr="007767F4">
              <w:t xml:space="preserve"> критически последствия принимаемых решений</w:t>
            </w:r>
            <w:r w:rsidR="00B93681">
              <w:t xml:space="preserve"> </w:t>
            </w:r>
            <w:r w:rsidR="00A11D1A" w:rsidRPr="00A11D1A">
              <w:t>в области корпоративных финансов</w:t>
            </w:r>
            <w:r w:rsidR="00B93681">
              <w:t>,</w:t>
            </w:r>
          </w:p>
          <w:p w:rsidR="00524F3B" w:rsidRPr="007767F4" w:rsidRDefault="00B93681" w:rsidP="00101E15">
            <w:pPr>
              <w:widowControl w:val="0"/>
              <w:tabs>
                <w:tab w:val="left" w:pos="540"/>
              </w:tabs>
              <w:autoSpaceDE w:val="0"/>
              <w:autoSpaceDN w:val="0"/>
              <w:adjustRightInd w:val="0"/>
              <w:spacing w:after="0" w:line="240" w:lineRule="auto"/>
              <w:contextualSpacing/>
              <w:rPr>
                <w:b/>
              </w:rPr>
            </w:pPr>
            <w:r>
              <w:t>бизнес-аналитики</w:t>
            </w:r>
            <w:r w:rsidR="00101E15">
              <w:t xml:space="preserve"> и бизнес-</w:t>
            </w:r>
            <w:r>
              <w:t xml:space="preserve">оценки </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приемы</w:t>
            </w:r>
            <w:r w:rsidRPr="007767F4">
              <w:t xml:space="preserve"> индукции и дедукции</w:t>
            </w:r>
            <w:r w:rsidR="00A11D1A">
              <w:t>,</w:t>
            </w:r>
            <w:r w:rsidRPr="007767F4">
              <w:t xml:space="preserve"> анализа и синтеза, декомпозиции и агрегирования</w:t>
            </w:r>
          </w:p>
          <w:p w:rsidR="00524F3B" w:rsidRPr="007767F4" w:rsidRDefault="00524F3B" w:rsidP="00101E15">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w:t>
            </w:r>
            <w:r w:rsidR="00101E15" w:rsidRPr="007767F4">
              <w:t>– решать</w:t>
            </w:r>
            <w:r w:rsidRPr="007767F4">
              <w:t xml:space="preserve"> практические задачи управления и готовить аналитические отчеты</w:t>
            </w:r>
            <w:r w:rsidR="008E3829">
              <w:t xml:space="preserve"> </w:t>
            </w:r>
            <w:r w:rsidR="00A11D1A" w:rsidRPr="00A11D1A">
              <w:t xml:space="preserve">в области </w:t>
            </w:r>
            <w:r w:rsidR="00101E15" w:rsidRPr="00A11D1A">
              <w:t>корпоративных</w:t>
            </w:r>
            <w:r w:rsidR="00101E15">
              <w:t xml:space="preserve"> </w:t>
            </w:r>
            <w:r w:rsidR="00101E15" w:rsidRPr="00A11D1A">
              <w:t>финансов</w:t>
            </w:r>
            <w:r w:rsidR="00101E15">
              <w:t xml:space="preserve">, </w:t>
            </w:r>
            <w:r w:rsidR="00101E15" w:rsidRPr="00A11D1A">
              <w:t>бизнес</w:t>
            </w:r>
            <w:r w:rsidR="008E3829">
              <w:t>-аналитики</w:t>
            </w:r>
            <w:r w:rsidR="00101E15">
              <w:t xml:space="preserve"> и бизнес-</w:t>
            </w:r>
            <w:r w:rsidR="008E3829">
              <w:t xml:space="preserve">оценки </w:t>
            </w:r>
          </w:p>
        </w:tc>
      </w:tr>
      <w:tr w:rsidR="00524F3B" w:rsidRPr="007767F4" w:rsidTr="00716350">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6. Логично, последовательно и убедительно излагает в отчете цели, задачи, теорию и методологию исследования, результаты и выводы.</w:t>
            </w:r>
          </w:p>
        </w:tc>
        <w:tc>
          <w:tcPr>
            <w:tcW w:w="3998"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w:t>
            </w:r>
            <w:r w:rsidR="00101E15" w:rsidRPr="007767F4">
              <w:t>– логику</w:t>
            </w:r>
            <w:r w:rsidRPr="007767F4">
              <w:t xml:space="preserve"> и последовательность проведения научного исследования</w:t>
            </w:r>
          </w:p>
          <w:p w:rsidR="00524F3B" w:rsidRPr="007767F4" w:rsidRDefault="00524F3B" w:rsidP="008E3829">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w:t>
            </w:r>
            <w:r w:rsidR="00101E15" w:rsidRPr="007767F4">
              <w:t>– аргументировано</w:t>
            </w:r>
            <w:r w:rsidRPr="007767F4">
              <w:t xml:space="preserve"> изложить цель, задачи, теори</w:t>
            </w:r>
            <w:r w:rsidR="00A11D1A">
              <w:t>ю</w:t>
            </w:r>
            <w:r w:rsidRPr="007767F4">
              <w:t>, методы исследования и сделать на этой основе свои выводы</w:t>
            </w:r>
          </w:p>
        </w:tc>
      </w:tr>
    </w:tbl>
    <w:p w:rsidR="001E0661" w:rsidRPr="008728D8" w:rsidRDefault="001E0661" w:rsidP="00E03026">
      <w:pPr>
        <w:pStyle w:val="1"/>
        <w:spacing w:before="0" w:after="0" w:line="360" w:lineRule="auto"/>
        <w:ind w:firstLine="709"/>
        <w:jc w:val="both"/>
        <w:rPr>
          <w:rFonts w:ascii="Times New Roman" w:hAnsi="Times New Roman" w:cs="Times New Roman"/>
          <w:sz w:val="16"/>
          <w:szCs w:val="16"/>
        </w:rPr>
      </w:pPr>
    </w:p>
    <w:p w:rsidR="00747BF4" w:rsidRPr="007767F4" w:rsidRDefault="00747BF4" w:rsidP="00E03026">
      <w:pPr>
        <w:pStyle w:val="1"/>
        <w:spacing w:before="0" w:after="0" w:line="360" w:lineRule="auto"/>
        <w:ind w:firstLine="709"/>
        <w:jc w:val="both"/>
        <w:rPr>
          <w:rFonts w:ascii="Times New Roman" w:hAnsi="Times New Roman" w:cs="Times New Roman"/>
          <w:sz w:val="28"/>
          <w:szCs w:val="28"/>
        </w:rPr>
      </w:pPr>
      <w:bookmarkStart w:id="2" w:name="_Toc194937899"/>
      <w:r w:rsidRPr="007767F4">
        <w:rPr>
          <w:rFonts w:ascii="Times New Roman" w:hAnsi="Times New Roman" w:cs="Times New Roman"/>
          <w:sz w:val="28"/>
          <w:szCs w:val="28"/>
        </w:rPr>
        <w:t>2. Место НИР в структуре образовательной программы</w:t>
      </w:r>
      <w:bookmarkEnd w:id="2"/>
    </w:p>
    <w:p w:rsidR="00837A5F" w:rsidRPr="007767F4" w:rsidRDefault="00837A5F" w:rsidP="00837A5F">
      <w:pPr>
        <w:spacing w:after="0" w:line="360" w:lineRule="auto"/>
        <w:ind w:firstLine="709"/>
        <w:jc w:val="both"/>
        <w:rPr>
          <w:sz w:val="28"/>
          <w:szCs w:val="28"/>
        </w:rPr>
      </w:pPr>
      <w:r w:rsidRPr="007767F4">
        <w:rPr>
          <w:sz w:val="28"/>
          <w:szCs w:val="28"/>
        </w:rPr>
        <w:t>НИР является обя</w:t>
      </w:r>
      <w:r w:rsidR="002776E7">
        <w:rPr>
          <w:sz w:val="28"/>
          <w:szCs w:val="28"/>
        </w:rPr>
        <w:t>зательной частью Блока 2</w:t>
      </w:r>
      <w:r w:rsidRPr="007767F4">
        <w:rPr>
          <w:rStyle w:val="af3"/>
          <w:sz w:val="28"/>
          <w:szCs w:val="28"/>
        </w:rPr>
        <w:footnoteReference w:id="1"/>
      </w:r>
      <w:r w:rsidR="002776E7">
        <w:rPr>
          <w:sz w:val="28"/>
          <w:szCs w:val="28"/>
        </w:rPr>
        <w:t xml:space="preserve"> «</w:t>
      </w:r>
      <w:r w:rsidR="002776E7" w:rsidRPr="002776E7">
        <w:rPr>
          <w:sz w:val="28"/>
          <w:szCs w:val="28"/>
        </w:rPr>
        <w:t>Практика, в том числе научно-исследовательская работа (НИР)</w:t>
      </w:r>
      <w:r w:rsidR="002776E7">
        <w:rPr>
          <w:sz w:val="28"/>
          <w:szCs w:val="28"/>
        </w:rPr>
        <w:t>»</w:t>
      </w:r>
      <w:r w:rsidR="00716350" w:rsidRPr="00716350">
        <w:rPr>
          <w:sz w:val="28"/>
          <w:szCs w:val="28"/>
        </w:rPr>
        <w:t xml:space="preserve"> </w:t>
      </w:r>
      <w:r w:rsidR="00716350">
        <w:rPr>
          <w:sz w:val="28"/>
          <w:szCs w:val="28"/>
        </w:rPr>
        <w:t>о</w:t>
      </w:r>
      <w:r w:rsidR="00716350" w:rsidRPr="00716350">
        <w:rPr>
          <w:sz w:val="28"/>
          <w:szCs w:val="28"/>
        </w:rPr>
        <w:t>бразовательн</w:t>
      </w:r>
      <w:r w:rsidR="008D7BA0">
        <w:rPr>
          <w:sz w:val="28"/>
          <w:szCs w:val="28"/>
        </w:rPr>
        <w:t>ой</w:t>
      </w:r>
      <w:r w:rsidR="00716350" w:rsidRPr="00716350">
        <w:rPr>
          <w:sz w:val="28"/>
          <w:szCs w:val="28"/>
        </w:rPr>
        <w:t xml:space="preserve"> программ</w:t>
      </w:r>
      <w:r w:rsidR="008D7BA0">
        <w:rPr>
          <w:sz w:val="28"/>
          <w:szCs w:val="28"/>
        </w:rPr>
        <w:t xml:space="preserve">ы </w:t>
      </w:r>
      <w:r w:rsidR="00716350" w:rsidRPr="00716350">
        <w:rPr>
          <w:sz w:val="28"/>
          <w:szCs w:val="28"/>
        </w:rPr>
        <w:t>«Корпоративные финансы» по направлению подготовки 38.03.01 «Экономика».</w:t>
      </w:r>
    </w:p>
    <w:p w:rsidR="00837A5F" w:rsidRPr="007767F4" w:rsidRDefault="00837A5F" w:rsidP="00837A5F">
      <w:pPr>
        <w:spacing w:after="0" w:line="360" w:lineRule="auto"/>
        <w:ind w:firstLine="709"/>
        <w:jc w:val="both"/>
        <w:rPr>
          <w:sz w:val="28"/>
          <w:szCs w:val="28"/>
        </w:rPr>
      </w:pPr>
      <w:r w:rsidRPr="007767F4">
        <w:rPr>
          <w:sz w:val="28"/>
          <w:szCs w:val="28"/>
        </w:rPr>
        <w:t>Реализация НИР на первом курсе (первый семестр) базируется на дисциплине «Введение в специальность».</w:t>
      </w:r>
    </w:p>
    <w:p w:rsidR="00837A5F" w:rsidRPr="007767F4" w:rsidRDefault="00837A5F" w:rsidP="00837A5F">
      <w:pPr>
        <w:spacing w:after="0" w:line="360" w:lineRule="auto"/>
        <w:ind w:firstLine="709"/>
        <w:jc w:val="both"/>
        <w:rPr>
          <w:sz w:val="28"/>
          <w:szCs w:val="28"/>
        </w:rPr>
      </w:pPr>
      <w:r w:rsidRPr="007767F4">
        <w:rPr>
          <w:sz w:val="28"/>
          <w:szCs w:val="28"/>
        </w:rPr>
        <w:lastRenderedPageBreak/>
        <w:t xml:space="preserve">Реализация НИР со второго семестра первого курса и на последующих курсах основывается </w:t>
      </w:r>
      <w:r w:rsidRPr="002776E7">
        <w:rPr>
          <w:sz w:val="28"/>
          <w:szCs w:val="28"/>
        </w:rPr>
        <w:t xml:space="preserve">на </w:t>
      </w:r>
      <w:r w:rsidR="002776E7" w:rsidRPr="002776E7">
        <w:rPr>
          <w:bCs/>
          <w:sz w:val="28"/>
          <w:szCs w:val="28"/>
        </w:rPr>
        <w:t>з</w:t>
      </w:r>
      <w:r w:rsidRPr="002776E7">
        <w:rPr>
          <w:bCs/>
          <w:sz w:val="28"/>
          <w:szCs w:val="28"/>
        </w:rPr>
        <w:t>нания</w:t>
      </w:r>
      <w:r w:rsidR="002776E7" w:rsidRPr="002776E7">
        <w:rPr>
          <w:bCs/>
          <w:sz w:val="28"/>
          <w:szCs w:val="28"/>
        </w:rPr>
        <w:t>х</w:t>
      </w:r>
      <w:r w:rsidRPr="002776E7">
        <w:rPr>
          <w:bCs/>
          <w:sz w:val="28"/>
          <w:szCs w:val="28"/>
        </w:rPr>
        <w:t>:</w:t>
      </w:r>
      <w:r w:rsidRPr="007767F4">
        <w:rPr>
          <w:b/>
          <w:bCs/>
          <w:sz w:val="28"/>
          <w:szCs w:val="28"/>
        </w:rPr>
        <w:t xml:space="preserve"> </w:t>
      </w:r>
      <w:r w:rsidRPr="007767F4">
        <w:rPr>
          <w:sz w:val="28"/>
          <w:szCs w:val="28"/>
        </w:rPr>
        <w:t>основных теорий в предметной области; инструментов наукометрического анализа, в том</w:t>
      </w:r>
      <w:r w:rsidR="008E3829">
        <w:rPr>
          <w:sz w:val="28"/>
          <w:szCs w:val="28"/>
        </w:rPr>
        <w:t xml:space="preserve"> </w:t>
      </w:r>
      <w:r w:rsidRPr="007767F4">
        <w:rPr>
          <w:sz w:val="28"/>
          <w:szCs w:val="28"/>
        </w:rPr>
        <w:t>числе основных баз знаний</w:t>
      </w:r>
      <w:r w:rsidR="002776E7">
        <w:rPr>
          <w:sz w:val="28"/>
          <w:szCs w:val="28"/>
        </w:rPr>
        <w:t xml:space="preserve"> и </w:t>
      </w:r>
      <w:r w:rsidR="002776E7" w:rsidRPr="002776E7">
        <w:rPr>
          <w:sz w:val="28"/>
          <w:szCs w:val="28"/>
        </w:rPr>
        <w:t>у</w:t>
      </w:r>
      <w:r w:rsidRPr="002776E7">
        <w:rPr>
          <w:bCs/>
          <w:sz w:val="28"/>
          <w:szCs w:val="28"/>
        </w:rPr>
        <w:t>мения</w:t>
      </w:r>
      <w:r w:rsidR="002776E7" w:rsidRPr="002776E7">
        <w:rPr>
          <w:bCs/>
          <w:sz w:val="28"/>
          <w:szCs w:val="28"/>
        </w:rPr>
        <w:t>х</w:t>
      </w:r>
      <w:r w:rsidRPr="002776E7">
        <w:rPr>
          <w:bCs/>
          <w:sz w:val="28"/>
          <w:szCs w:val="28"/>
        </w:rPr>
        <w:t>:</w:t>
      </w:r>
      <w:r w:rsidRPr="007767F4">
        <w:rPr>
          <w:b/>
          <w:bCs/>
          <w:sz w:val="28"/>
          <w:szCs w:val="28"/>
        </w:rPr>
        <w:t xml:space="preserve"> </w:t>
      </w:r>
      <w:r w:rsidRPr="007767F4">
        <w:rPr>
          <w:iCs/>
          <w:sz w:val="28"/>
          <w:szCs w:val="28"/>
        </w:rPr>
        <w:t xml:space="preserve">работать с </w:t>
      </w:r>
      <w:r w:rsidRPr="007767F4">
        <w:rPr>
          <w:sz w:val="28"/>
          <w:szCs w:val="28"/>
        </w:rPr>
        <w:t>научными источниками в предметной области</w:t>
      </w:r>
      <w:r w:rsidR="004871A4">
        <w:rPr>
          <w:sz w:val="28"/>
          <w:szCs w:val="28"/>
        </w:rPr>
        <w:t xml:space="preserve"> </w:t>
      </w:r>
      <w:r w:rsidR="00A11D1A" w:rsidRPr="00A11D1A">
        <w:rPr>
          <w:sz w:val="28"/>
          <w:szCs w:val="28"/>
        </w:rPr>
        <w:t xml:space="preserve">корпоративных </w:t>
      </w:r>
      <w:r w:rsidR="0036685A" w:rsidRPr="00A11D1A">
        <w:rPr>
          <w:sz w:val="28"/>
          <w:szCs w:val="28"/>
        </w:rPr>
        <w:t>финансов</w:t>
      </w:r>
      <w:r w:rsidR="0036685A">
        <w:rPr>
          <w:sz w:val="28"/>
          <w:szCs w:val="28"/>
        </w:rPr>
        <w:t xml:space="preserve">, </w:t>
      </w:r>
      <w:r w:rsidR="0036685A" w:rsidRPr="00A11D1A">
        <w:rPr>
          <w:sz w:val="28"/>
          <w:szCs w:val="28"/>
        </w:rPr>
        <w:t>бизнес</w:t>
      </w:r>
      <w:r w:rsidR="004871A4" w:rsidRPr="004871A4">
        <w:rPr>
          <w:sz w:val="28"/>
          <w:szCs w:val="28"/>
        </w:rPr>
        <w:t>-аналитики</w:t>
      </w:r>
      <w:r w:rsidR="00322ABA">
        <w:rPr>
          <w:sz w:val="28"/>
          <w:szCs w:val="28"/>
        </w:rPr>
        <w:t xml:space="preserve"> и бизнес-</w:t>
      </w:r>
      <w:r w:rsidR="004871A4" w:rsidRPr="004871A4">
        <w:rPr>
          <w:sz w:val="28"/>
          <w:szCs w:val="28"/>
        </w:rPr>
        <w:t>оценки</w:t>
      </w:r>
      <w:r w:rsidR="004C0F5A">
        <w:rPr>
          <w:sz w:val="28"/>
          <w:szCs w:val="28"/>
        </w:rPr>
        <w:t>,</w:t>
      </w:r>
      <w:r w:rsidR="004871A4">
        <w:rPr>
          <w:sz w:val="28"/>
          <w:szCs w:val="28"/>
        </w:rPr>
        <w:t xml:space="preserve"> </w:t>
      </w:r>
      <w:r w:rsidR="004C0F5A" w:rsidRPr="004C0F5A">
        <w:rPr>
          <w:sz w:val="28"/>
          <w:szCs w:val="28"/>
        </w:rPr>
        <w:t>с базами знаний, в том числе по предметным тезаурусам</w:t>
      </w:r>
      <w:r w:rsidRPr="007767F4">
        <w:rPr>
          <w:sz w:val="28"/>
          <w:szCs w:val="28"/>
        </w:rPr>
        <w:t xml:space="preserve">; </w:t>
      </w:r>
      <w:r w:rsidR="004C0F5A">
        <w:rPr>
          <w:sz w:val="28"/>
          <w:szCs w:val="28"/>
        </w:rPr>
        <w:t xml:space="preserve">анализировать и </w:t>
      </w:r>
      <w:r w:rsidR="004C0F5A" w:rsidRPr="004C0F5A">
        <w:rPr>
          <w:sz w:val="28"/>
          <w:szCs w:val="28"/>
        </w:rPr>
        <w:t>обраб</w:t>
      </w:r>
      <w:r w:rsidR="004C0F5A">
        <w:rPr>
          <w:sz w:val="28"/>
          <w:szCs w:val="28"/>
        </w:rPr>
        <w:t>атывать</w:t>
      </w:r>
      <w:r w:rsidR="004C0F5A" w:rsidRPr="004C0F5A">
        <w:rPr>
          <w:sz w:val="28"/>
          <w:szCs w:val="28"/>
        </w:rPr>
        <w:t xml:space="preserve"> информаци</w:t>
      </w:r>
      <w:r w:rsidR="004C0F5A">
        <w:rPr>
          <w:sz w:val="28"/>
          <w:szCs w:val="28"/>
        </w:rPr>
        <w:t>ю</w:t>
      </w:r>
      <w:r w:rsidR="004C0F5A" w:rsidRPr="004C0F5A">
        <w:rPr>
          <w:sz w:val="28"/>
          <w:szCs w:val="28"/>
        </w:rPr>
        <w:t>, включая выявление основных научных гипотез и методов их обоснования</w:t>
      </w:r>
      <w:r w:rsidR="004C0F5A">
        <w:rPr>
          <w:sz w:val="28"/>
          <w:szCs w:val="28"/>
        </w:rPr>
        <w:t>;</w:t>
      </w:r>
      <w:r w:rsidR="004871A4">
        <w:rPr>
          <w:sz w:val="28"/>
          <w:szCs w:val="28"/>
        </w:rPr>
        <w:t xml:space="preserve"> </w:t>
      </w:r>
      <w:r w:rsidRPr="007767F4">
        <w:rPr>
          <w:sz w:val="28"/>
          <w:szCs w:val="28"/>
        </w:rPr>
        <w:t>готовить научный реферат и его презентацию.</w:t>
      </w:r>
    </w:p>
    <w:p w:rsidR="00837A5F" w:rsidRPr="007767F4" w:rsidRDefault="00837A5F" w:rsidP="00837A5F">
      <w:pPr>
        <w:spacing w:after="0" w:line="360" w:lineRule="auto"/>
        <w:ind w:firstLine="709"/>
        <w:jc w:val="both"/>
        <w:rPr>
          <w:i/>
          <w:iCs/>
          <w:sz w:val="28"/>
          <w:szCs w:val="28"/>
        </w:rPr>
      </w:pPr>
      <w:r w:rsidRPr="007767F4">
        <w:rPr>
          <w:sz w:val="28"/>
          <w:szCs w:val="28"/>
        </w:rPr>
        <w:t xml:space="preserve">Основные положения НИР должны быть использованы при подготовке и защите курсовых </w:t>
      </w:r>
      <w:r w:rsidR="002C7007">
        <w:rPr>
          <w:sz w:val="28"/>
          <w:szCs w:val="28"/>
        </w:rPr>
        <w:t>проектов</w:t>
      </w:r>
      <w:r w:rsidRPr="007767F4">
        <w:rPr>
          <w:sz w:val="28"/>
          <w:szCs w:val="28"/>
        </w:rPr>
        <w:t xml:space="preserve"> и ВКР, а также научных статей и докладов</w:t>
      </w:r>
      <w:r w:rsidRPr="007767F4">
        <w:t>.</w:t>
      </w:r>
    </w:p>
    <w:p w:rsidR="00747BF4" w:rsidRDefault="00747BF4" w:rsidP="00E03026">
      <w:pPr>
        <w:pStyle w:val="1"/>
        <w:spacing w:before="0" w:after="0" w:line="360" w:lineRule="auto"/>
        <w:ind w:firstLine="709"/>
        <w:jc w:val="both"/>
        <w:rPr>
          <w:rFonts w:ascii="Times New Roman" w:hAnsi="Times New Roman" w:cs="Times New Roman"/>
          <w:sz w:val="28"/>
          <w:szCs w:val="28"/>
        </w:rPr>
      </w:pPr>
      <w:bookmarkStart w:id="3" w:name="_Toc194937900"/>
      <w:r w:rsidRPr="007767F4">
        <w:rPr>
          <w:rFonts w:ascii="Times New Roman" w:hAnsi="Times New Roman" w:cs="Times New Roman"/>
          <w:sz w:val="28"/>
          <w:szCs w:val="28"/>
        </w:rPr>
        <w:t xml:space="preserve">3. </w:t>
      </w:r>
      <w:bookmarkStart w:id="4" w:name="_Toc425951843"/>
      <w:r w:rsidRPr="007767F4">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3"/>
      <w:bookmarkEnd w:id="4"/>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276"/>
        <w:gridCol w:w="1484"/>
        <w:gridCol w:w="1325"/>
        <w:gridCol w:w="1325"/>
      </w:tblGrid>
      <w:tr w:rsidR="00D9113E" w:rsidRPr="007767F4" w:rsidTr="00716350">
        <w:trPr>
          <w:trHeight w:val="380"/>
          <w:jc w:val="center"/>
        </w:trPr>
        <w:tc>
          <w:tcPr>
            <w:tcW w:w="4390" w:type="dxa"/>
          </w:tcPr>
          <w:p w:rsidR="00D9113E" w:rsidRPr="007767F4" w:rsidRDefault="00D9113E" w:rsidP="00D96164">
            <w:pPr>
              <w:tabs>
                <w:tab w:val="center" w:pos="4153"/>
                <w:tab w:val="right" w:pos="8306"/>
              </w:tabs>
              <w:spacing w:after="0" w:line="240" w:lineRule="auto"/>
              <w:jc w:val="center"/>
              <w:rPr>
                <w:b/>
                <w:bCs/>
              </w:rPr>
            </w:pPr>
            <w:r w:rsidRPr="007767F4">
              <w:rPr>
                <w:b/>
                <w:bCs/>
              </w:rPr>
              <w:t>Вид учебной работы при проведении НИР</w:t>
            </w:r>
          </w:p>
        </w:tc>
        <w:tc>
          <w:tcPr>
            <w:tcW w:w="1276"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Всего (в з/е и часах) </w:t>
            </w:r>
          </w:p>
        </w:tc>
        <w:tc>
          <w:tcPr>
            <w:tcW w:w="1484"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1 год </w:t>
            </w:r>
          </w:p>
          <w:p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c>
          <w:tcPr>
            <w:tcW w:w="1325"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2 год </w:t>
            </w:r>
          </w:p>
          <w:p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c>
          <w:tcPr>
            <w:tcW w:w="1325"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3 год </w:t>
            </w:r>
          </w:p>
          <w:p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r>
      <w:tr w:rsidR="00D9113E" w:rsidRPr="007767F4" w:rsidTr="00716350">
        <w:trPr>
          <w:trHeight w:val="194"/>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Общая трудоёмкость НИР</w:t>
            </w:r>
          </w:p>
        </w:tc>
        <w:tc>
          <w:tcPr>
            <w:tcW w:w="1276" w:type="dxa"/>
            <w:vAlign w:val="center"/>
          </w:tcPr>
          <w:p w:rsidR="00D9113E" w:rsidRPr="007767F4" w:rsidRDefault="00D9113E" w:rsidP="00D96164">
            <w:pPr>
              <w:spacing w:after="0" w:line="240" w:lineRule="auto"/>
              <w:jc w:val="center"/>
            </w:pPr>
            <w:r w:rsidRPr="007767F4">
              <w:t>3/108</w:t>
            </w:r>
          </w:p>
        </w:tc>
        <w:tc>
          <w:tcPr>
            <w:tcW w:w="1484" w:type="dxa"/>
            <w:vAlign w:val="center"/>
          </w:tcPr>
          <w:p w:rsidR="00D9113E" w:rsidRPr="007767F4" w:rsidRDefault="00D9113E" w:rsidP="00D96164">
            <w:pPr>
              <w:spacing w:after="0" w:line="240" w:lineRule="auto"/>
              <w:jc w:val="center"/>
            </w:pPr>
            <w:r w:rsidRPr="007767F4">
              <w:t>1/36</w:t>
            </w:r>
          </w:p>
        </w:tc>
        <w:tc>
          <w:tcPr>
            <w:tcW w:w="1325" w:type="dxa"/>
            <w:vAlign w:val="center"/>
          </w:tcPr>
          <w:p w:rsidR="00D9113E" w:rsidRPr="007767F4" w:rsidRDefault="00D9113E" w:rsidP="00D96164">
            <w:pPr>
              <w:spacing w:after="0" w:line="240" w:lineRule="auto"/>
              <w:jc w:val="center"/>
            </w:pPr>
            <w:r w:rsidRPr="007767F4">
              <w:t>1/36</w:t>
            </w:r>
          </w:p>
        </w:tc>
        <w:tc>
          <w:tcPr>
            <w:tcW w:w="1325" w:type="dxa"/>
            <w:vAlign w:val="center"/>
          </w:tcPr>
          <w:p w:rsidR="00D9113E" w:rsidRPr="007767F4" w:rsidRDefault="00D9113E" w:rsidP="00D96164">
            <w:pPr>
              <w:spacing w:after="0" w:line="240" w:lineRule="auto"/>
              <w:jc w:val="center"/>
            </w:pPr>
            <w:r w:rsidRPr="007767F4">
              <w:t>1/36</w:t>
            </w:r>
          </w:p>
        </w:tc>
      </w:tr>
      <w:tr w:rsidR="00D9113E" w:rsidRPr="007767F4" w:rsidTr="00716350">
        <w:trPr>
          <w:trHeight w:val="461"/>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Аудиторные занятия (</w:t>
            </w:r>
            <w:r w:rsidR="00022726" w:rsidRPr="007767F4">
              <w:rPr>
                <w:b/>
                <w:bCs/>
                <w:i/>
                <w:iCs/>
              </w:rPr>
              <w:t>учебно-научный семинар</w:t>
            </w:r>
            <w:r w:rsidRPr="007767F4">
              <w:rPr>
                <w:b/>
                <w:bCs/>
                <w:i/>
                <w:iCs/>
              </w:rPr>
              <w:t>)</w:t>
            </w:r>
          </w:p>
        </w:tc>
        <w:tc>
          <w:tcPr>
            <w:tcW w:w="1276" w:type="dxa"/>
            <w:vAlign w:val="center"/>
          </w:tcPr>
          <w:p w:rsidR="00D9113E" w:rsidRPr="007767F4" w:rsidRDefault="00D9113E" w:rsidP="00D96164">
            <w:pPr>
              <w:spacing w:after="0" w:line="240" w:lineRule="auto"/>
              <w:jc w:val="center"/>
            </w:pPr>
            <w:r w:rsidRPr="007767F4">
              <w:t>30</w:t>
            </w:r>
          </w:p>
        </w:tc>
        <w:tc>
          <w:tcPr>
            <w:tcW w:w="1484" w:type="dxa"/>
            <w:vAlign w:val="center"/>
          </w:tcPr>
          <w:p w:rsidR="00D9113E" w:rsidRPr="007767F4" w:rsidRDefault="00D9113E" w:rsidP="00D96164">
            <w:pPr>
              <w:spacing w:after="0" w:line="240" w:lineRule="auto"/>
              <w:jc w:val="center"/>
            </w:pPr>
            <w:r w:rsidRPr="007767F4">
              <w:t>10</w:t>
            </w:r>
          </w:p>
        </w:tc>
        <w:tc>
          <w:tcPr>
            <w:tcW w:w="1325" w:type="dxa"/>
            <w:vAlign w:val="center"/>
          </w:tcPr>
          <w:p w:rsidR="00D9113E" w:rsidRPr="007767F4" w:rsidRDefault="00D9113E" w:rsidP="00D96164">
            <w:pPr>
              <w:spacing w:after="0" w:line="240" w:lineRule="auto"/>
              <w:jc w:val="center"/>
            </w:pPr>
            <w:r w:rsidRPr="007767F4">
              <w:t>10</w:t>
            </w:r>
          </w:p>
        </w:tc>
        <w:tc>
          <w:tcPr>
            <w:tcW w:w="1325" w:type="dxa"/>
            <w:vAlign w:val="center"/>
          </w:tcPr>
          <w:p w:rsidR="00D9113E" w:rsidRPr="007767F4" w:rsidRDefault="00D9113E" w:rsidP="00D96164">
            <w:pPr>
              <w:spacing w:after="0" w:line="240" w:lineRule="auto"/>
              <w:jc w:val="center"/>
            </w:pPr>
            <w:r w:rsidRPr="007767F4">
              <w:t>10</w:t>
            </w:r>
          </w:p>
        </w:tc>
      </w:tr>
      <w:tr w:rsidR="00D9113E" w:rsidRPr="007767F4" w:rsidTr="00716350">
        <w:trPr>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 xml:space="preserve">Лекции </w:t>
            </w:r>
          </w:p>
        </w:tc>
        <w:tc>
          <w:tcPr>
            <w:tcW w:w="1276" w:type="dxa"/>
            <w:vAlign w:val="center"/>
          </w:tcPr>
          <w:p w:rsidR="00D9113E" w:rsidRPr="007767F4" w:rsidRDefault="00D9113E" w:rsidP="00D96164">
            <w:pPr>
              <w:spacing w:after="0" w:line="240" w:lineRule="auto"/>
              <w:jc w:val="center"/>
            </w:pPr>
            <w:r w:rsidRPr="007767F4">
              <w:t>12</w:t>
            </w:r>
          </w:p>
        </w:tc>
        <w:tc>
          <w:tcPr>
            <w:tcW w:w="1484" w:type="dxa"/>
            <w:vAlign w:val="center"/>
          </w:tcPr>
          <w:p w:rsidR="00D9113E" w:rsidRPr="007767F4" w:rsidRDefault="00D9113E" w:rsidP="00D96164">
            <w:pPr>
              <w:spacing w:after="0" w:line="240" w:lineRule="auto"/>
              <w:jc w:val="center"/>
            </w:pPr>
            <w:r w:rsidRPr="007767F4">
              <w:t>4</w:t>
            </w:r>
          </w:p>
        </w:tc>
        <w:tc>
          <w:tcPr>
            <w:tcW w:w="1325" w:type="dxa"/>
            <w:vAlign w:val="center"/>
          </w:tcPr>
          <w:p w:rsidR="00D9113E" w:rsidRPr="007767F4" w:rsidRDefault="00D9113E" w:rsidP="00D96164">
            <w:pPr>
              <w:spacing w:after="0" w:line="240" w:lineRule="auto"/>
              <w:jc w:val="center"/>
            </w:pPr>
            <w:r w:rsidRPr="007767F4">
              <w:t>4</w:t>
            </w:r>
          </w:p>
        </w:tc>
        <w:tc>
          <w:tcPr>
            <w:tcW w:w="1325" w:type="dxa"/>
            <w:vAlign w:val="center"/>
          </w:tcPr>
          <w:p w:rsidR="00D9113E" w:rsidRPr="007767F4" w:rsidRDefault="00D9113E" w:rsidP="00D96164">
            <w:pPr>
              <w:spacing w:after="0" w:line="240" w:lineRule="auto"/>
              <w:jc w:val="center"/>
            </w:pPr>
            <w:r w:rsidRPr="007767F4">
              <w:t>4</w:t>
            </w:r>
          </w:p>
        </w:tc>
      </w:tr>
      <w:tr w:rsidR="00D9113E" w:rsidRPr="007767F4" w:rsidTr="00716350">
        <w:trPr>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 xml:space="preserve">Семинары </w:t>
            </w:r>
          </w:p>
        </w:tc>
        <w:tc>
          <w:tcPr>
            <w:tcW w:w="1276" w:type="dxa"/>
            <w:vAlign w:val="center"/>
          </w:tcPr>
          <w:p w:rsidR="00D9113E" w:rsidRPr="007767F4" w:rsidRDefault="00D9113E" w:rsidP="00D96164">
            <w:pPr>
              <w:spacing w:after="0" w:line="240" w:lineRule="auto"/>
              <w:jc w:val="center"/>
            </w:pPr>
            <w:r w:rsidRPr="007767F4">
              <w:t>18</w:t>
            </w:r>
          </w:p>
        </w:tc>
        <w:tc>
          <w:tcPr>
            <w:tcW w:w="1484" w:type="dxa"/>
            <w:vAlign w:val="center"/>
          </w:tcPr>
          <w:p w:rsidR="00D9113E" w:rsidRPr="007767F4" w:rsidRDefault="00D9113E" w:rsidP="00D96164">
            <w:pPr>
              <w:spacing w:after="0" w:line="240" w:lineRule="auto"/>
              <w:jc w:val="center"/>
            </w:pPr>
            <w:r w:rsidRPr="007767F4">
              <w:t>6</w:t>
            </w:r>
          </w:p>
        </w:tc>
        <w:tc>
          <w:tcPr>
            <w:tcW w:w="1325" w:type="dxa"/>
            <w:vAlign w:val="center"/>
          </w:tcPr>
          <w:p w:rsidR="00D9113E" w:rsidRPr="007767F4" w:rsidRDefault="00D9113E" w:rsidP="00D96164">
            <w:pPr>
              <w:spacing w:after="0" w:line="240" w:lineRule="auto"/>
              <w:jc w:val="center"/>
            </w:pPr>
            <w:r w:rsidRPr="007767F4">
              <w:t>6</w:t>
            </w:r>
          </w:p>
        </w:tc>
        <w:tc>
          <w:tcPr>
            <w:tcW w:w="1325" w:type="dxa"/>
            <w:vAlign w:val="center"/>
          </w:tcPr>
          <w:p w:rsidR="00D9113E" w:rsidRPr="007767F4" w:rsidRDefault="00D9113E" w:rsidP="00D96164">
            <w:pPr>
              <w:spacing w:after="0" w:line="240" w:lineRule="auto"/>
              <w:jc w:val="center"/>
            </w:pPr>
            <w:r w:rsidRPr="007767F4">
              <w:t>6</w:t>
            </w:r>
          </w:p>
        </w:tc>
      </w:tr>
      <w:tr w:rsidR="00D9113E" w:rsidRPr="007767F4" w:rsidTr="00716350">
        <w:trPr>
          <w:jc w:val="center"/>
        </w:trPr>
        <w:tc>
          <w:tcPr>
            <w:tcW w:w="4390" w:type="dxa"/>
          </w:tcPr>
          <w:p w:rsidR="00D9113E" w:rsidRPr="007767F4" w:rsidRDefault="00D9113E" w:rsidP="00D96164">
            <w:pPr>
              <w:tabs>
                <w:tab w:val="center" w:pos="4153"/>
                <w:tab w:val="right" w:pos="8306"/>
              </w:tabs>
              <w:spacing w:after="0" w:line="240" w:lineRule="auto"/>
              <w:rPr>
                <w:b/>
                <w:bCs/>
                <w:i/>
                <w:iCs/>
              </w:rPr>
            </w:pPr>
            <w:r w:rsidRPr="007767F4">
              <w:rPr>
                <w:b/>
                <w:bCs/>
                <w:i/>
                <w:iCs/>
              </w:rPr>
              <w:t>Самостоятельная работа</w:t>
            </w:r>
          </w:p>
        </w:tc>
        <w:tc>
          <w:tcPr>
            <w:tcW w:w="1276" w:type="dxa"/>
            <w:vAlign w:val="center"/>
          </w:tcPr>
          <w:p w:rsidR="00D9113E" w:rsidRPr="007767F4" w:rsidRDefault="00D9113E" w:rsidP="00D96164">
            <w:pPr>
              <w:spacing w:after="0" w:line="240" w:lineRule="auto"/>
              <w:jc w:val="center"/>
            </w:pPr>
            <w:r w:rsidRPr="007767F4">
              <w:t>78</w:t>
            </w:r>
          </w:p>
        </w:tc>
        <w:tc>
          <w:tcPr>
            <w:tcW w:w="1484" w:type="dxa"/>
            <w:vAlign w:val="center"/>
          </w:tcPr>
          <w:p w:rsidR="00D9113E" w:rsidRPr="007767F4" w:rsidRDefault="00D9113E" w:rsidP="00D96164">
            <w:pPr>
              <w:spacing w:after="0" w:line="240" w:lineRule="auto"/>
              <w:jc w:val="center"/>
            </w:pPr>
            <w:r w:rsidRPr="007767F4">
              <w:t>26</w:t>
            </w:r>
          </w:p>
        </w:tc>
        <w:tc>
          <w:tcPr>
            <w:tcW w:w="1325" w:type="dxa"/>
            <w:vAlign w:val="center"/>
          </w:tcPr>
          <w:p w:rsidR="00D9113E" w:rsidRPr="007767F4" w:rsidRDefault="00D9113E" w:rsidP="00D96164">
            <w:pPr>
              <w:spacing w:after="0" w:line="240" w:lineRule="auto"/>
              <w:jc w:val="center"/>
            </w:pPr>
            <w:r w:rsidRPr="007767F4">
              <w:t>26</w:t>
            </w:r>
          </w:p>
        </w:tc>
        <w:tc>
          <w:tcPr>
            <w:tcW w:w="1325" w:type="dxa"/>
            <w:vAlign w:val="center"/>
          </w:tcPr>
          <w:p w:rsidR="00D9113E" w:rsidRPr="007767F4" w:rsidRDefault="00D9113E" w:rsidP="00D96164">
            <w:pPr>
              <w:spacing w:after="0" w:line="240" w:lineRule="auto"/>
              <w:jc w:val="center"/>
            </w:pPr>
            <w:r w:rsidRPr="007767F4">
              <w:t>26</w:t>
            </w:r>
          </w:p>
        </w:tc>
      </w:tr>
      <w:tr w:rsidR="00D9113E" w:rsidRPr="007767F4" w:rsidTr="00716350">
        <w:trPr>
          <w:trHeight w:val="411"/>
          <w:jc w:val="center"/>
        </w:trPr>
        <w:tc>
          <w:tcPr>
            <w:tcW w:w="4390" w:type="dxa"/>
          </w:tcPr>
          <w:p w:rsidR="00D9113E" w:rsidRPr="007767F4" w:rsidRDefault="00D9113E" w:rsidP="00D96164">
            <w:pPr>
              <w:tabs>
                <w:tab w:val="center" w:pos="4153"/>
                <w:tab w:val="right" w:pos="8306"/>
              </w:tabs>
              <w:spacing w:after="0" w:line="240" w:lineRule="auto"/>
            </w:pPr>
            <w:r w:rsidRPr="007767F4">
              <w:t>Вид промежуточной аттестации</w:t>
            </w:r>
          </w:p>
        </w:tc>
        <w:tc>
          <w:tcPr>
            <w:tcW w:w="1276" w:type="dxa"/>
          </w:tcPr>
          <w:p w:rsidR="00D9113E" w:rsidRPr="007767F4" w:rsidRDefault="00716350" w:rsidP="00D96164">
            <w:pPr>
              <w:tabs>
                <w:tab w:val="center" w:pos="4153"/>
                <w:tab w:val="right" w:pos="8306"/>
              </w:tabs>
              <w:spacing w:after="0" w:line="240" w:lineRule="auto"/>
              <w:jc w:val="center"/>
            </w:pPr>
            <w:r>
              <w:t>2,4,6 - зачеты</w:t>
            </w:r>
          </w:p>
        </w:tc>
        <w:tc>
          <w:tcPr>
            <w:tcW w:w="1484" w:type="dxa"/>
          </w:tcPr>
          <w:p w:rsidR="00D9113E" w:rsidRPr="007767F4" w:rsidRDefault="00D9113E" w:rsidP="005E60FF">
            <w:pPr>
              <w:tabs>
                <w:tab w:val="center" w:pos="4153"/>
                <w:tab w:val="right" w:pos="8306"/>
              </w:tabs>
              <w:spacing w:after="0" w:line="240" w:lineRule="auto"/>
              <w:jc w:val="center"/>
            </w:pPr>
            <w:r w:rsidRPr="007767F4">
              <w:t>зачет</w:t>
            </w:r>
          </w:p>
        </w:tc>
        <w:tc>
          <w:tcPr>
            <w:tcW w:w="1325" w:type="dxa"/>
          </w:tcPr>
          <w:p w:rsidR="00D9113E" w:rsidRPr="007767F4" w:rsidRDefault="00D9113E" w:rsidP="005E60FF">
            <w:pPr>
              <w:jc w:val="center"/>
            </w:pPr>
            <w:r w:rsidRPr="007767F4">
              <w:t>зачет</w:t>
            </w:r>
          </w:p>
        </w:tc>
        <w:tc>
          <w:tcPr>
            <w:tcW w:w="1325" w:type="dxa"/>
          </w:tcPr>
          <w:p w:rsidR="00D9113E" w:rsidRPr="007767F4" w:rsidRDefault="00D9113E" w:rsidP="005E60FF">
            <w:pPr>
              <w:jc w:val="center"/>
            </w:pPr>
            <w:r w:rsidRPr="007767F4">
              <w:t>зачет</w:t>
            </w:r>
          </w:p>
        </w:tc>
      </w:tr>
    </w:tbl>
    <w:p w:rsidR="00D9113E" w:rsidRPr="008728D8" w:rsidRDefault="00D9113E" w:rsidP="00D9113E">
      <w:pPr>
        <w:spacing w:after="0"/>
        <w:ind w:firstLine="709"/>
        <w:jc w:val="both"/>
        <w:rPr>
          <w:b/>
          <w:bCs/>
          <w:sz w:val="16"/>
          <w:szCs w:val="16"/>
          <w:lang w:eastAsia="ru-RU"/>
        </w:rPr>
      </w:pPr>
    </w:p>
    <w:p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5" w:name="_Toc194937901"/>
      <w:r w:rsidRPr="007767F4">
        <w:rPr>
          <w:rFonts w:ascii="Times New Roman" w:hAnsi="Times New Roman" w:cs="Times New Roman"/>
          <w:sz w:val="28"/>
          <w:szCs w:val="28"/>
        </w:rPr>
        <w:t>4. Содержание НИР</w:t>
      </w:r>
      <w:bookmarkEnd w:id="5"/>
    </w:p>
    <w:p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6" w:name="_Toc194937902"/>
      <w:r w:rsidRPr="007767F4">
        <w:rPr>
          <w:rFonts w:ascii="Times New Roman" w:hAnsi="Times New Roman" w:cs="Times New Roman"/>
          <w:sz w:val="28"/>
          <w:szCs w:val="28"/>
        </w:rPr>
        <w:t>4.1. Содержание НИР на 1 курсе</w:t>
      </w:r>
      <w:bookmarkEnd w:id="6"/>
    </w:p>
    <w:p w:rsidR="00311778" w:rsidRPr="007767F4" w:rsidRDefault="00311778" w:rsidP="00311778">
      <w:pPr>
        <w:spacing w:after="0" w:line="360" w:lineRule="auto"/>
        <w:ind w:firstLine="709"/>
        <w:jc w:val="both"/>
        <w:rPr>
          <w:b/>
          <w:bCs/>
          <w:sz w:val="28"/>
          <w:szCs w:val="28"/>
        </w:rPr>
      </w:pPr>
      <w:r w:rsidRPr="007767F4">
        <w:rPr>
          <w:b/>
          <w:bCs/>
          <w:sz w:val="28"/>
          <w:szCs w:val="28"/>
        </w:rPr>
        <w:t>Лекции:</w:t>
      </w:r>
    </w:p>
    <w:p w:rsidR="007C00AF" w:rsidRPr="007767F4" w:rsidRDefault="00311778" w:rsidP="00311778">
      <w:pPr>
        <w:spacing w:after="0" w:line="360" w:lineRule="auto"/>
        <w:ind w:firstLine="709"/>
        <w:jc w:val="both"/>
        <w:rPr>
          <w:b/>
          <w:bCs/>
          <w:sz w:val="28"/>
          <w:szCs w:val="28"/>
        </w:rPr>
      </w:pPr>
      <w:r w:rsidRPr="007767F4">
        <w:rPr>
          <w:b/>
          <w:bCs/>
          <w:sz w:val="28"/>
          <w:szCs w:val="28"/>
        </w:rPr>
        <w:t xml:space="preserve">Тема 1. Научные исследования: основные понятия </w:t>
      </w:r>
    </w:p>
    <w:p w:rsidR="00311778" w:rsidRPr="007767F4" w:rsidRDefault="00311778" w:rsidP="00311778">
      <w:pPr>
        <w:spacing w:after="0" w:line="360" w:lineRule="auto"/>
        <w:ind w:firstLine="709"/>
        <w:jc w:val="both"/>
        <w:rPr>
          <w:sz w:val="28"/>
          <w:szCs w:val="28"/>
        </w:rPr>
      </w:pPr>
      <w:r w:rsidRPr="007767F4">
        <w:rPr>
          <w:sz w:val="28"/>
          <w:szCs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rsidR="00311778" w:rsidRPr="007767F4" w:rsidRDefault="00311778" w:rsidP="00311778">
      <w:pPr>
        <w:spacing w:after="0" w:line="360" w:lineRule="auto"/>
        <w:ind w:firstLine="709"/>
        <w:jc w:val="both"/>
        <w:rPr>
          <w:sz w:val="28"/>
          <w:szCs w:val="28"/>
        </w:rPr>
      </w:pPr>
      <w:r w:rsidRPr="007767F4">
        <w:rPr>
          <w:sz w:val="28"/>
          <w:szCs w:val="28"/>
        </w:rPr>
        <w:lastRenderedPageBreak/>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rsidR="00311778" w:rsidRPr="007767F4" w:rsidRDefault="00311778" w:rsidP="00311778">
      <w:pPr>
        <w:spacing w:after="0" w:line="360" w:lineRule="auto"/>
        <w:ind w:firstLine="709"/>
        <w:jc w:val="both"/>
        <w:rPr>
          <w:sz w:val="28"/>
          <w:szCs w:val="28"/>
        </w:rPr>
      </w:pPr>
      <w:r w:rsidRPr="007767F4">
        <w:rPr>
          <w:sz w:val="28"/>
          <w:szCs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rsidR="00311778" w:rsidRPr="007767F4" w:rsidRDefault="00311778" w:rsidP="00311778">
      <w:pPr>
        <w:spacing w:after="0" w:line="360" w:lineRule="auto"/>
        <w:ind w:firstLine="709"/>
        <w:jc w:val="both"/>
        <w:rPr>
          <w:sz w:val="28"/>
          <w:szCs w:val="28"/>
        </w:rPr>
      </w:pPr>
      <w:r w:rsidRPr="007767F4">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w:t>
      </w:r>
      <w:r w:rsidR="00C001BC">
        <w:rPr>
          <w:sz w:val="28"/>
          <w:szCs w:val="28"/>
        </w:rPr>
        <w:t>татистические</w:t>
      </w:r>
      <w:r w:rsidRPr="007767F4">
        <w:rPr>
          <w:sz w:val="28"/>
          <w:szCs w:val="28"/>
        </w:rPr>
        <w:t xml:space="preserve"> методы. Метод экспертных оценок.</w:t>
      </w:r>
    </w:p>
    <w:p w:rsidR="00311778" w:rsidRPr="007767F4" w:rsidRDefault="00311778" w:rsidP="00311778">
      <w:pPr>
        <w:spacing w:after="0" w:line="360" w:lineRule="auto"/>
        <w:ind w:firstLine="709"/>
        <w:jc w:val="both"/>
        <w:rPr>
          <w:sz w:val="28"/>
          <w:szCs w:val="28"/>
        </w:rPr>
      </w:pPr>
      <w:r w:rsidRPr="007767F4">
        <w:rPr>
          <w:sz w:val="28"/>
          <w:szCs w:val="28"/>
        </w:rPr>
        <w:t>Результаты научного исследования: реферат, эссе.</w:t>
      </w:r>
    </w:p>
    <w:p w:rsidR="007C00AF" w:rsidRPr="007767F4" w:rsidRDefault="00311778" w:rsidP="007C00AF">
      <w:pPr>
        <w:spacing w:after="0" w:line="360" w:lineRule="auto"/>
        <w:ind w:firstLine="709"/>
        <w:jc w:val="both"/>
        <w:rPr>
          <w:b/>
          <w:bCs/>
          <w:sz w:val="28"/>
          <w:szCs w:val="28"/>
        </w:rPr>
      </w:pPr>
      <w:r w:rsidRPr="007767F4">
        <w:rPr>
          <w:b/>
          <w:bCs/>
          <w:sz w:val="28"/>
          <w:szCs w:val="28"/>
        </w:rPr>
        <w:t xml:space="preserve">Тема 2. Информационное обеспечение научного исследования </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«Консультант+», «Гарант» и др. Поиск информации в базах данных: Amadeus, Спарк и др. Информационные ресурсы Финансового университета.</w:t>
      </w:r>
    </w:p>
    <w:p w:rsidR="007C00AF"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Этические основы работы с информацией. Цитирование. Плагиат. Система антиплагиата. Самоцитирование. Нормативное регулирование плагиата в Финуниверситете. Подготовка выполнения реферата, эссе, курсовой работы. </w:t>
      </w:r>
    </w:p>
    <w:p w:rsidR="00311778" w:rsidRPr="007767F4" w:rsidRDefault="00311778" w:rsidP="00884431">
      <w:pPr>
        <w:keepNext/>
        <w:spacing w:after="0" w:line="360" w:lineRule="auto"/>
        <w:ind w:firstLine="709"/>
        <w:jc w:val="both"/>
        <w:rPr>
          <w:sz w:val="28"/>
          <w:szCs w:val="28"/>
          <w:lang w:eastAsia="ru-RU"/>
        </w:rPr>
      </w:pPr>
      <w:r w:rsidRPr="007767F4">
        <w:rPr>
          <w:b/>
          <w:sz w:val="28"/>
          <w:szCs w:val="28"/>
          <w:lang w:eastAsia="ru-RU"/>
        </w:rPr>
        <w:lastRenderedPageBreak/>
        <w:t>Семинар</w:t>
      </w:r>
      <w:r w:rsidR="003F5AD0" w:rsidRPr="007767F4">
        <w:rPr>
          <w:b/>
          <w:sz w:val="28"/>
          <w:szCs w:val="28"/>
          <w:lang w:eastAsia="ru-RU"/>
        </w:rPr>
        <w:t>ы</w:t>
      </w:r>
      <w:r w:rsidRPr="007767F4">
        <w:rPr>
          <w:b/>
          <w:sz w:val="28"/>
          <w:szCs w:val="28"/>
          <w:lang w:eastAsia="ru-RU"/>
        </w:rPr>
        <w:t>: Научная статья, чтение и реферирование</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rsidR="00311778" w:rsidRPr="007767F4" w:rsidRDefault="00311778" w:rsidP="00311778">
      <w:pPr>
        <w:pStyle w:val="1"/>
        <w:spacing w:before="0" w:after="0" w:line="360" w:lineRule="auto"/>
        <w:ind w:firstLine="709"/>
        <w:jc w:val="both"/>
        <w:rPr>
          <w:rFonts w:ascii="Times New Roman" w:hAnsi="Times New Roman" w:cs="Times New Roman"/>
          <w:sz w:val="28"/>
          <w:szCs w:val="28"/>
        </w:rPr>
      </w:pPr>
      <w:bookmarkStart w:id="7" w:name="_Toc5349415"/>
      <w:bookmarkStart w:id="8" w:name="_Toc194937903"/>
      <w:r w:rsidRPr="007767F4">
        <w:rPr>
          <w:rFonts w:ascii="Times New Roman" w:hAnsi="Times New Roman" w:cs="Times New Roman"/>
          <w:sz w:val="28"/>
          <w:szCs w:val="28"/>
        </w:rPr>
        <w:t>4.2. Содержание НИР на 2 курсе</w:t>
      </w:r>
      <w:bookmarkEnd w:id="7"/>
      <w:bookmarkEnd w:id="8"/>
    </w:p>
    <w:p w:rsidR="00311778" w:rsidRPr="007767F4" w:rsidRDefault="00311778" w:rsidP="00311778">
      <w:pPr>
        <w:spacing w:after="0" w:line="360" w:lineRule="auto"/>
        <w:ind w:firstLine="709"/>
        <w:jc w:val="both"/>
        <w:rPr>
          <w:b/>
          <w:bCs/>
          <w:sz w:val="28"/>
          <w:szCs w:val="28"/>
        </w:rPr>
      </w:pPr>
      <w:r w:rsidRPr="007767F4">
        <w:rPr>
          <w:b/>
          <w:bCs/>
          <w:sz w:val="28"/>
          <w:szCs w:val="28"/>
        </w:rPr>
        <w:t>Тема 1.  Информационные базы</w:t>
      </w:r>
    </w:p>
    <w:p w:rsidR="00311778" w:rsidRPr="007767F4" w:rsidRDefault="00311778" w:rsidP="00311778">
      <w:pPr>
        <w:spacing w:after="0" w:line="360" w:lineRule="auto"/>
        <w:ind w:firstLine="709"/>
        <w:jc w:val="both"/>
        <w:rPr>
          <w:sz w:val="28"/>
          <w:szCs w:val="28"/>
        </w:rPr>
      </w:pPr>
      <w:r w:rsidRPr="007767F4">
        <w:rPr>
          <w:sz w:val="28"/>
          <w:szCs w:val="28"/>
        </w:rPr>
        <w:t>Основные международные базы знаний (</w:t>
      </w:r>
      <w:r w:rsidRPr="007767F4">
        <w:rPr>
          <w:sz w:val="28"/>
          <w:szCs w:val="28"/>
          <w:lang w:val="en-US"/>
        </w:rPr>
        <w:t>Scopus</w:t>
      </w:r>
      <w:r w:rsidRPr="007767F4">
        <w:rPr>
          <w:sz w:val="28"/>
          <w:szCs w:val="28"/>
        </w:rPr>
        <w:t xml:space="preserve">, </w:t>
      </w:r>
      <w:r w:rsidRPr="007767F4">
        <w:rPr>
          <w:sz w:val="28"/>
          <w:szCs w:val="28"/>
          <w:lang w:val="en-US"/>
        </w:rPr>
        <w:t>WebofScience</w:t>
      </w:r>
      <w:r w:rsidRPr="007767F4">
        <w:rPr>
          <w:sz w:val="28"/>
          <w:szCs w:val="28"/>
        </w:rPr>
        <w:t xml:space="preserve">, </w:t>
      </w:r>
      <w:r w:rsidRPr="007767F4">
        <w:rPr>
          <w:sz w:val="28"/>
          <w:szCs w:val="28"/>
          <w:lang w:val="en-US"/>
        </w:rPr>
        <w:t>WebofKnowledge</w:t>
      </w:r>
      <w:r w:rsidRPr="007767F4">
        <w:rPr>
          <w:sz w:val="28"/>
          <w:szCs w:val="28"/>
        </w:rPr>
        <w:t xml:space="preserve"> и др.), российская база знаний РИНЦ, импакт-факторы, индексы цитирования, индекс Хирша.</w:t>
      </w:r>
    </w:p>
    <w:p w:rsidR="00311778" w:rsidRPr="007767F4" w:rsidRDefault="00311778" w:rsidP="00311778">
      <w:pPr>
        <w:spacing w:after="0" w:line="360" w:lineRule="auto"/>
        <w:ind w:firstLine="709"/>
        <w:jc w:val="both"/>
        <w:rPr>
          <w:sz w:val="28"/>
          <w:szCs w:val="28"/>
        </w:rPr>
      </w:pPr>
      <w:r w:rsidRPr="007767F4">
        <w:rPr>
          <w:sz w:val="28"/>
          <w:szCs w:val="28"/>
        </w:rPr>
        <w:t xml:space="preserve">Использование современного исследовательского инструментария. Практика работы в </w:t>
      </w:r>
      <w:r w:rsidR="006663BD">
        <w:rPr>
          <w:sz w:val="28"/>
          <w:szCs w:val="28"/>
        </w:rPr>
        <w:t xml:space="preserve">информационных </w:t>
      </w:r>
      <w:r w:rsidRPr="007767F4">
        <w:rPr>
          <w:sz w:val="28"/>
          <w:szCs w:val="28"/>
        </w:rPr>
        <w:t>системах СПАРК и др.</w:t>
      </w:r>
    </w:p>
    <w:p w:rsidR="00311778" w:rsidRPr="007767F4" w:rsidRDefault="00311778" w:rsidP="00311778">
      <w:pPr>
        <w:spacing w:after="0" w:line="360" w:lineRule="auto"/>
        <w:ind w:firstLine="709"/>
        <w:jc w:val="both"/>
        <w:rPr>
          <w:sz w:val="28"/>
          <w:szCs w:val="28"/>
        </w:rPr>
      </w:pPr>
      <w:r w:rsidRPr="007767F4">
        <w:rPr>
          <w:sz w:val="28"/>
          <w:szCs w:val="28"/>
        </w:rPr>
        <w:t>Характеристика возможностей систем СПАРК</w:t>
      </w:r>
      <w:r w:rsidR="004D1113">
        <w:rPr>
          <w:sz w:val="28"/>
          <w:szCs w:val="28"/>
        </w:rPr>
        <w:t xml:space="preserve"> </w:t>
      </w:r>
      <w:r w:rsidRPr="007767F4">
        <w:rPr>
          <w:sz w:val="28"/>
          <w:szCs w:val="28"/>
        </w:rPr>
        <w:t>и др. для их использования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2. Методы анализа </w:t>
      </w:r>
      <w:r w:rsidR="00C001BC">
        <w:rPr>
          <w:b/>
          <w:bCs/>
          <w:sz w:val="28"/>
          <w:szCs w:val="28"/>
        </w:rPr>
        <w:t xml:space="preserve">и обработки больших </w:t>
      </w:r>
      <w:r w:rsidRPr="007767F4">
        <w:rPr>
          <w:b/>
          <w:bCs/>
          <w:sz w:val="28"/>
          <w:szCs w:val="28"/>
        </w:rPr>
        <w:t xml:space="preserve">данных: качественные и количественные </w:t>
      </w:r>
    </w:p>
    <w:p w:rsidR="00311778" w:rsidRPr="007767F4" w:rsidRDefault="00311778" w:rsidP="00311778">
      <w:pPr>
        <w:spacing w:after="0" w:line="360" w:lineRule="auto"/>
        <w:ind w:firstLine="709"/>
        <w:jc w:val="both"/>
        <w:rPr>
          <w:bCs/>
          <w:sz w:val="28"/>
          <w:szCs w:val="28"/>
        </w:rPr>
      </w:pPr>
      <w:r w:rsidRPr="007767F4">
        <w:rPr>
          <w:bCs/>
          <w:sz w:val="28"/>
          <w:szCs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Количественные методы. </w:t>
      </w:r>
      <w:r w:rsidR="00C001BC" w:rsidRPr="007767F4">
        <w:rPr>
          <w:bCs/>
          <w:sz w:val="28"/>
          <w:szCs w:val="28"/>
        </w:rPr>
        <w:t>Выборка данных и проверка их достоверности.</w:t>
      </w:r>
      <w:r w:rsidR="00332DF2">
        <w:rPr>
          <w:bCs/>
          <w:sz w:val="28"/>
          <w:szCs w:val="28"/>
        </w:rPr>
        <w:t xml:space="preserve"> </w:t>
      </w:r>
      <w:r w:rsidRPr="007767F4">
        <w:rPr>
          <w:bCs/>
          <w:sz w:val="28"/>
          <w:szCs w:val="28"/>
        </w:rPr>
        <w:t xml:space="preserve">Методы статистического описания. Методы </w:t>
      </w:r>
      <w:r w:rsidR="00C001BC">
        <w:rPr>
          <w:bCs/>
          <w:sz w:val="28"/>
          <w:szCs w:val="28"/>
        </w:rPr>
        <w:t>трендового и корреляционно-</w:t>
      </w:r>
      <w:r w:rsidR="00C001BC">
        <w:rPr>
          <w:bCs/>
          <w:sz w:val="28"/>
          <w:szCs w:val="28"/>
        </w:rPr>
        <w:lastRenderedPageBreak/>
        <w:t>регрессионного анализа</w:t>
      </w:r>
      <w:r w:rsidRPr="007767F4">
        <w:rPr>
          <w:bCs/>
          <w:sz w:val="28"/>
          <w:szCs w:val="28"/>
        </w:rPr>
        <w:t>. Эмпирический анализ. Математическое моделирование.</w:t>
      </w:r>
    </w:p>
    <w:p w:rsidR="00311778" w:rsidRPr="007767F4" w:rsidRDefault="00311778" w:rsidP="00311778">
      <w:pPr>
        <w:spacing w:after="0" w:line="360" w:lineRule="auto"/>
        <w:ind w:firstLine="709"/>
        <w:jc w:val="both"/>
        <w:rPr>
          <w:bCs/>
          <w:sz w:val="28"/>
          <w:szCs w:val="28"/>
        </w:rPr>
      </w:pPr>
      <w:r w:rsidRPr="007767F4">
        <w:rPr>
          <w:bCs/>
          <w:sz w:val="28"/>
          <w:szCs w:val="28"/>
        </w:rPr>
        <w:t>Виды данных (неструкту</w:t>
      </w:r>
      <w:r w:rsidR="00332DF2">
        <w:rPr>
          <w:bCs/>
          <w:sz w:val="28"/>
          <w:szCs w:val="28"/>
        </w:rPr>
        <w:t>р</w:t>
      </w:r>
      <w:r w:rsidRPr="007767F4">
        <w:rPr>
          <w:bCs/>
          <w:sz w:val="28"/>
          <w:szCs w:val="28"/>
        </w:rPr>
        <w:t>ированные данные, временны</w:t>
      </w:r>
      <w:r w:rsidR="00332DF2">
        <w:rPr>
          <w:bCs/>
          <w:sz w:val="28"/>
          <w:szCs w:val="28"/>
        </w:rPr>
        <w:t>е</w:t>
      </w:r>
      <w:r w:rsidRPr="007767F4">
        <w:rPr>
          <w:bCs/>
          <w:sz w:val="28"/>
          <w:szCs w:val="28"/>
        </w:rPr>
        <w:t xml:space="preserve"> ряды, панельные данные и т.д.). Количественные методы анализа данных: горизонтальный и вертикальный анализ, построение </w:t>
      </w:r>
      <w:r w:rsidR="00C001BC">
        <w:rPr>
          <w:bCs/>
          <w:sz w:val="28"/>
          <w:szCs w:val="28"/>
        </w:rPr>
        <w:t xml:space="preserve">рядов динамики и </w:t>
      </w:r>
      <w:r w:rsidRPr="007767F4">
        <w:rPr>
          <w:bCs/>
          <w:sz w:val="28"/>
          <w:szCs w:val="28"/>
        </w:rPr>
        <w:t>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w:t>
      </w:r>
      <w:r w:rsidR="006663BD">
        <w:rPr>
          <w:bCs/>
          <w:sz w:val="28"/>
          <w:szCs w:val="28"/>
        </w:rPr>
        <w:t xml:space="preserve">ых технологий для анализа данных, в частности </w:t>
      </w:r>
      <w:r w:rsidR="006663BD">
        <w:rPr>
          <w:sz w:val="28"/>
          <w:szCs w:val="28"/>
          <w:lang w:val="en-US"/>
        </w:rPr>
        <w:t>MSExcel</w:t>
      </w:r>
      <w:r w:rsidRPr="007767F4">
        <w:rPr>
          <w:bCs/>
          <w:sz w:val="28"/>
          <w:szCs w:val="28"/>
        </w:rPr>
        <w:t>.</w:t>
      </w:r>
    </w:p>
    <w:p w:rsidR="00311778" w:rsidRPr="007767F4" w:rsidRDefault="00311778" w:rsidP="00311778">
      <w:pPr>
        <w:spacing w:after="0" w:line="360" w:lineRule="auto"/>
        <w:ind w:firstLine="709"/>
        <w:jc w:val="both"/>
        <w:rPr>
          <w:bCs/>
          <w:sz w:val="28"/>
          <w:szCs w:val="28"/>
        </w:rPr>
      </w:pPr>
      <w:r w:rsidRPr="007767F4">
        <w:rPr>
          <w:bCs/>
          <w:sz w:val="28"/>
          <w:szCs w:val="28"/>
        </w:rPr>
        <w:t>Качественные методы оценки анализа больших данных. Опросы и их применение при анализе данных. Экспертные оценки.</w:t>
      </w:r>
    </w:p>
    <w:p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 Выполнение творческих научных проектов</w:t>
      </w:r>
    </w:p>
    <w:p w:rsidR="00311778" w:rsidRPr="007767F4" w:rsidRDefault="00311778" w:rsidP="00311778">
      <w:pPr>
        <w:spacing w:after="0" w:line="360" w:lineRule="auto"/>
        <w:ind w:firstLine="709"/>
        <w:jc w:val="both"/>
        <w:rPr>
          <w:sz w:val="28"/>
          <w:szCs w:val="28"/>
        </w:rPr>
      </w:pPr>
      <w:r w:rsidRPr="007767F4">
        <w:rPr>
          <w:sz w:val="28"/>
          <w:szCs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кейс-стади).</w:t>
      </w:r>
    </w:p>
    <w:p w:rsidR="00311778" w:rsidRPr="007767F4" w:rsidRDefault="00311778" w:rsidP="00311778">
      <w:pPr>
        <w:spacing w:after="0" w:line="360" w:lineRule="auto"/>
        <w:ind w:firstLine="709"/>
        <w:jc w:val="both"/>
        <w:rPr>
          <w:sz w:val="28"/>
          <w:szCs w:val="28"/>
        </w:rPr>
      </w:pPr>
      <w:r w:rsidRPr="007767F4">
        <w:rPr>
          <w:sz w:val="28"/>
          <w:szCs w:val="28"/>
        </w:rPr>
        <w:t>Планирование работ для выполнения творческого научно-исследовательского проекта.</w:t>
      </w:r>
    </w:p>
    <w:p w:rsidR="00311778" w:rsidRPr="007767F4" w:rsidRDefault="00311778" w:rsidP="00311778">
      <w:pPr>
        <w:spacing w:after="0" w:line="360" w:lineRule="auto"/>
        <w:ind w:firstLine="709"/>
        <w:jc w:val="both"/>
        <w:rPr>
          <w:sz w:val="28"/>
          <w:szCs w:val="28"/>
        </w:rPr>
      </w:pPr>
      <w:r w:rsidRPr="007767F4">
        <w:rPr>
          <w:sz w:val="28"/>
          <w:szCs w:val="28"/>
        </w:rPr>
        <w:t>Обсуждение хода выполнения творческих научно-исследовательских проектов.</w:t>
      </w:r>
    </w:p>
    <w:p w:rsidR="00311778" w:rsidRPr="007767F4" w:rsidRDefault="00311778" w:rsidP="00311778">
      <w:pPr>
        <w:spacing w:after="0" w:line="360" w:lineRule="auto"/>
        <w:ind w:firstLine="709"/>
        <w:jc w:val="both"/>
        <w:rPr>
          <w:sz w:val="28"/>
          <w:szCs w:val="28"/>
        </w:rPr>
      </w:pPr>
      <w:r w:rsidRPr="007767F4">
        <w:rPr>
          <w:sz w:val="28"/>
          <w:szCs w:val="28"/>
        </w:rPr>
        <w:t>Подготовка выполнения творческих научно-исследовательских проектов к их защите.</w:t>
      </w:r>
    </w:p>
    <w:p w:rsidR="00311778" w:rsidRPr="007767F4" w:rsidRDefault="00311778" w:rsidP="00311778">
      <w:pPr>
        <w:pStyle w:val="1"/>
        <w:spacing w:before="0" w:after="0" w:line="360" w:lineRule="auto"/>
        <w:ind w:firstLine="709"/>
        <w:jc w:val="both"/>
        <w:rPr>
          <w:rFonts w:ascii="Times New Roman" w:hAnsi="Times New Roman" w:cs="Times New Roman"/>
          <w:sz w:val="28"/>
          <w:szCs w:val="28"/>
        </w:rPr>
      </w:pPr>
      <w:bookmarkStart w:id="9" w:name="_Toc5349416"/>
      <w:bookmarkStart w:id="10" w:name="_Toc194937904"/>
      <w:r w:rsidRPr="007767F4">
        <w:rPr>
          <w:rFonts w:ascii="Times New Roman" w:hAnsi="Times New Roman" w:cs="Times New Roman"/>
          <w:sz w:val="28"/>
          <w:szCs w:val="28"/>
        </w:rPr>
        <w:t>4.3. Содержание НИР на 3 курсе</w:t>
      </w:r>
      <w:bookmarkEnd w:id="9"/>
      <w:bookmarkEnd w:id="10"/>
    </w:p>
    <w:p w:rsidR="00311778" w:rsidRPr="007767F4" w:rsidRDefault="00311778" w:rsidP="00311778">
      <w:pPr>
        <w:spacing w:after="0" w:line="360" w:lineRule="auto"/>
        <w:ind w:firstLine="709"/>
        <w:jc w:val="both"/>
        <w:rPr>
          <w:b/>
          <w:bCs/>
          <w:sz w:val="28"/>
          <w:szCs w:val="28"/>
        </w:rPr>
      </w:pPr>
      <w:r w:rsidRPr="007767F4">
        <w:rPr>
          <w:b/>
          <w:bCs/>
          <w:sz w:val="28"/>
          <w:szCs w:val="28"/>
        </w:rPr>
        <w:t>Тема 1. Написание академического текста: структура, аргументация, стиль, цитирование</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Структура научной работы. </w:t>
      </w:r>
      <w:r w:rsidR="006663BD">
        <w:rPr>
          <w:bCs/>
          <w:sz w:val="28"/>
          <w:szCs w:val="28"/>
        </w:rPr>
        <w:t xml:space="preserve">Технология написания статьи </w:t>
      </w:r>
      <w:r w:rsidR="006663BD">
        <w:rPr>
          <w:bCs/>
          <w:sz w:val="28"/>
          <w:szCs w:val="28"/>
          <w:lang w:val="en-US"/>
        </w:rPr>
        <w:t>gjcnhernehtIMRAD</w:t>
      </w:r>
      <w:r w:rsidR="006663BD">
        <w:rPr>
          <w:bCs/>
          <w:sz w:val="28"/>
          <w:szCs w:val="28"/>
        </w:rPr>
        <w:t xml:space="preserve">. </w:t>
      </w:r>
      <w:r w:rsidRPr="007767F4">
        <w:rPr>
          <w:bCs/>
          <w:sz w:val="28"/>
          <w:szCs w:val="28"/>
        </w:rPr>
        <w:t>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rsidR="00311778" w:rsidRPr="007767F4" w:rsidRDefault="00311778" w:rsidP="00311778">
      <w:pPr>
        <w:spacing w:after="0" w:line="360" w:lineRule="auto"/>
        <w:ind w:firstLine="709"/>
        <w:jc w:val="both"/>
        <w:rPr>
          <w:bCs/>
          <w:sz w:val="28"/>
          <w:szCs w:val="28"/>
        </w:rPr>
      </w:pPr>
      <w:r w:rsidRPr="007767F4">
        <w:rPr>
          <w:bCs/>
          <w:sz w:val="28"/>
          <w:szCs w:val="28"/>
        </w:rPr>
        <w:lastRenderedPageBreak/>
        <w:t>Стиль научной статьи: строгий и эссеистический. Аргументация авторской позиции. Логика исследования. Использование риторических приемов.</w:t>
      </w:r>
    </w:p>
    <w:p w:rsidR="00311778" w:rsidRPr="007767F4" w:rsidRDefault="00311778" w:rsidP="00311778">
      <w:pPr>
        <w:spacing w:after="0" w:line="360" w:lineRule="auto"/>
        <w:ind w:firstLine="709"/>
        <w:jc w:val="both"/>
        <w:rPr>
          <w:bCs/>
          <w:sz w:val="28"/>
          <w:szCs w:val="28"/>
        </w:rPr>
      </w:pPr>
      <w:r w:rsidRPr="007767F4">
        <w:rPr>
          <w:bCs/>
          <w:sz w:val="28"/>
          <w:szCs w:val="28"/>
        </w:rPr>
        <w:t>Составление библиографии и ее структурирование по разделам.</w:t>
      </w:r>
    </w:p>
    <w:p w:rsidR="00311778" w:rsidRPr="007767F4" w:rsidRDefault="00311778" w:rsidP="00311778">
      <w:pPr>
        <w:spacing w:after="0" w:line="360" w:lineRule="auto"/>
        <w:ind w:firstLine="709"/>
        <w:jc w:val="both"/>
        <w:rPr>
          <w:b/>
          <w:bCs/>
          <w:sz w:val="28"/>
          <w:szCs w:val="28"/>
        </w:rPr>
      </w:pPr>
      <w:r w:rsidRPr="007767F4">
        <w:rPr>
          <w:b/>
          <w:bCs/>
          <w:sz w:val="28"/>
          <w:szCs w:val="28"/>
        </w:rPr>
        <w:t>Тема 2. Публичное выступление и презентация результатов исследования</w:t>
      </w:r>
    </w:p>
    <w:p w:rsidR="00311778" w:rsidRPr="007767F4" w:rsidRDefault="00311778" w:rsidP="00311778">
      <w:pPr>
        <w:spacing w:after="0" w:line="360" w:lineRule="auto"/>
        <w:ind w:firstLine="709"/>
        <w:jc w:val="both"/>
        <w:rPr>
          <w:bCs/>
          <w:sz w:val="28"/>
          <w:szCs w:val="28"/>
        </w:rPr>
      </w:pPr>
      <w:r w:rsidRPr="007767F4">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w:t>
      </w:r>
      <w:r w:rsidRPr="007767F4">
        <w:rPr>
          <w:bCs/>
          <w:sz w:val="28"/>
          <w:szCs w:val="28"/>
          <w:lang w:val="en-US"/>
        </w:rPr>
        <w:t>MSPowerPoint</w:t>
      </w:r>
      <w:r w:rsidRPr="007767F4">
        <w:rPr>
          <w:bCs/>
          <w:sz w:val="28"/>
          <w:szCs w:val="28"/>
        </w:rPr>
        <w:t xml:space="preserve">. Работа в </w:t>
      </w:r>
      <w:r w:rsidRPr="007767F4">
        <w:rPr>
          <w:bCs/>
          <w:sz w:val="28"/>
          <w:szCs w:val="28"/>
          <w:lang w:val="en-US"/>
        </w:rPr>
        <w:t>GoogleDocs</w:t>
      </w:r>
      <w:r w:rsidRPr="007767F4">
        <w:rPr>
          <w:bCs/>
          <w:sz w:val="28"/>
          <w:szCs w:val="28"/>
        </w:rPr>
        <w:t xml:space="preserve">. Работа в </w:t>
      </w:r>
      <w:r w:rsidRPr="007767F4">
        <w:rPr>
          <w:bCs/>
          <w:sz w:val="28"/>
          <w:szCs w:val="28"/>
          <w:lang w:val="en-US"/>
        </w:rPr>
        <w:t>Prezi</w:t>
      </w:r>
      <w:r w:rsidRPr="007767F4">
        <w:rPr>
          <w:bCs/>
          <w:sz w:val="28"/>
          <w:szCs w:val="28"/>
        </w:rPr>
        <w:t xml:space="preserve">. </w:t>
      </w:r>
      <w:r w:rsidRPr="007767F4">
        <w:rPr>
          <w:bCs/>
          <w:sz w:val="28"/>
          <w:szCs w:val="28"/>
          <w:lang w:val="en-US"/>
        </w:rPr>
        <w:t>Com</w:t>
      </w:r>
      <w:r w:rsidRPr="007767F4">
        <w:rPr>
          <w:bCs/>
          <w:sz w:val="28"/>
          <w:szCs w:val="28"/>
        </w:rPr>
        <w:t>. Размещение презентации в онлайн сервисах.</w:t>
      </w:r>
    </w:p>
    <w:p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w:t>
      </w:r>
    </w:p>
    <w:p w:rsidR="00311778" w:rsidRPr="007767F4" w:rsidRDefault="00311778" w:rsidP="00311778">
      <w:pPr>
        <w:spacing w:after="0" w:line="360" w:lineRule="auto"/>
        <w:ind w:firstLine="709"/>
        <w:jc w:val="both"/>
        <w:rPr>
          <w:bCs/>
          <w:sz w:val="28"/>
          <w:szCs w:val="28"/>
        </w:rPr>
      </w:pPr>
      <w:r w:rsidRPr="007767F4">
        <w:rPr>
          <w:bCs/>
          <w:sz w:val="28"/>
          <w:szCs w:val="28"/>
        </w:rPr>
        <w:t>Подготовка научного текста студентом или группой студентов. Подготовка презентации. Публичное выступление.</w:t>
      </w:r>
    </w:p>
    <w:p w:rsidR="00311778" w:rsidRDefault="00311778" w:rsidP="00311778">
      <w:pPr>
        <w:spacing w:after="0" w:line="360" w:lineRule="auto"/>
        <w:ind w:firstLine="709"/>
        <w:jc w:val="both"/>
        <w:rPr>
          <w:bCs/>
          <w:sz w:val="28"/>
          <w:szCs w:val="28"/>
        </w:rPr>
      </w:pPr>
      <w:r w:rsidRPr="007767F4">
        <w:rPr>
          <w:bCs/>
          <w:sz w:val="28"/>
          <w:szCs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p>
    <w:p w:rsidR="00196C6A" w:rsidRDefault="004659CE" w:rsidP="00196C6A">
      <w:pPr>
        <w:keepNext/>
        <w:keepLines/>
        <w:spacing w:after="0" w:line="360" w:lineRule="auto"/>
        <w:ind w:firstLine="709"/>
        <w:jc w:val="both"/>
        <w:outlineLvl w:val="0"/>
        <w:rPr>
          <w:rFonts w:eastAsia="Times New Roman"/>
          <w:b/>
          <w:bCs/>
          <w:sz w:val="28"/>
          <w:szCs w:val="28"/>
        </w:rPr>
      </w:pPr>
      <w:bookmarkStart w:id="11" w:name="_Toc531976841"/>
      <w:bookmarkStart w:id="12" w:name="_Toc16933105"/>
      <w:bookmarkStart w:id="13" w:name="_Toc40367658"/>
      <w:bookmarkStart w:id="14" w:name="_Toc194937905"/>
      <w:r>
        <w:rPr>
          <w:rFonts w:eastAsia="Times New Roman"/>
          <w:b/>
          <w:bCs/>
          <w:sz w:val="28"/>
          <w:szCs w:val="28"/>
        </w:rPr>
        <w:t xml:space="preserve">5. </w:t>
      </w:r>
      <w:r w:rsidR="00196C6A" w:rsidRPr="00196C6A">
        <w:rPr>
          <w:rFonts w:eastAsia="Times New Roman"/>
          <w:b/>
          <w:bCs/>
          <w:sz w:val="28"/>
          <w:szCs w:val="28"/>
        </w:rPr>
        <w:t xml:space="preserve">Фонд оценочных средств для проведения промежуточной аттестации обучающихся по </w:t>
      </w:r>
      <w:bookmarkEnd w:id="11"/>
      <w:bookmarkEnd w:id="12"/>
      <w:bookmarkEnd w:id="13"/>
      <w:r w:rsidR="00196C6A">
        <w:rPr>
          <w:rFonts w:eastAsia="Times New Roman"/>
          <w:b/>
          <w:bCs/>
          <w:sz w:val="28"/>
          <w:szCs w:val="28"/>
        </w:rPr>
        <w:t>н</w:t>
      </w:r>
      <w:r w:rsidR="00286BE7">
        <w:rPr>
          <w:rFonts w:eastAsia="Times New Roman"/>
          <w:b/>
          <w:bCs/>
          <w:sz w:val="28"/>
          <w:szCs w:val="28"/>
        </w:rPr>
        <w:t>аучно-исследовательской работе</w:t>
      </w:r>
      <w:bookmarkEnd w:id="14"/>
    </w:p>
    <w:p w:rsidR="004659CE" w:rsidRPr="00D101E7" w:rsidRDefault="004659CE" w:rsidP="00D101E7">
      <w:pPr>
        <w:spacing w:after="0" w:line="360" w:lineRule="auto"/>
        <w:ind w:firstLine="709"/>
        <w:jc w:val="both"/>
        <w:rPr>
          <w:bCs/>
          <w:sz w:val="28"/>
          <w:szCs w:val="28"/>
        </w:rPr>
      </w:pPr>
      <w:bookmarkStart w:id="15" w:name="_Toc531976843"/>
      <w:bookmarkStart w:id="16" w:name="_Toc16933107"/>
      <w:bookmarkStart w:id="17" w:name="_Toc40367659"/>
      <w:r w:rsidRPr="00D101E7">
        <w:rPr>
          <w:bCs/>
          <w:sz w:val="28"/>
          <w:szCs w:val="28"/>
        </w:rPr>
        <w:t xml:space="preserve">Перечень компетенций, формируемых в процессе выполнения научно-исследовательской работы, содержится в разделе «1. </w:t>
      </w:r>
      <w:bookmarkEnd w:id="15"/>
      <w:bookmarkEnd w:id="16"/>
      <w:bookmarkEnd w:id="17"/>
      <w:r w:rsidRPr="00D101E7">
        <w:rPr>
          <w:bCs/>
          <w:sz w:val="28"/>
          <w:szCs w:val="28"/>
        </w:rPr>
        <w:t xml:space="preserve">Перечень планируемых результатов освоения образовательной программы с указанием индикаторов их </w:t>
      </w:r>
      <w:r w:rsidRPr="00D101E7">
        <w:rPr>
          <w:bCs/>
          <w:sz w:val="28"/>
          <w:szCs w:val="28"/>
        </w:rPr>
        <w:lastRenderedPageBreak/>
        <w:t>достижения, соотнесенных с планируемыми результатами обучения при выполнении научно-исследовательской работы».</w:t>
      </w:r>
    </w:p>
    <w:p w:rsidR="004659CE" w:rsidRPr="004659CE" w:rsidRDefault="004659CE" w:rsidP="00D101E7">
      <w:pPr>
        <w:keepNext/>
        <w:keepLines/>
        <w:spacing w:after="0" w:line="360" w:lineRule="auto"/>
        <w:ind w:firstLine="709"/>
        <w:jc w:val="both"/>
        <w:rPr>
          <w:rFonts w:eastAsia="Times New Roman"/>
          <w:b/>
          <w:bCs/>
          <w:sz w:val="28"/>
          <w:szCs w:val="28"/>
        </w:rPr>
      </w:pPr>
      <w:bookmarkStart w:id="18" w:name="_Toc25236299"/>
      <w:bookmarkStart w:id="19" w:name="_Toc25410989"/>
      <w:r w:rsidRPr="004659CE">
        <w:rPr>
          <w:rFonts w:eastAsia="Times New Roman"/>
          <w:b/>
          <w:bCs/>
          <w:sz w:val="28"/>
          <w:szCs w:val="28"/>
        </w:rPr>
        <w:t xml:space="preserve">Примеры оценочных средств для проверки каждой компетенции, формируемой </w:t>
      </w:r>
      <w:bookmarkEnd w:id="18"/>
      <w:bookmarkEnd w:id="19"/>
      <w:r w:rsidR="00D101E7" w:rsidRPr="00D101E7">
        <w:rPr>
          <w:b/>
          <w:color w:val="22272F"/>
          <w:sz w:val="28"/>
          <w:szCs w:val="28"/>
        </w:rPr>
        <w:t>в процессе выполнения научно-исследовательской работы</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6481"/>
      </w:tblGrid>
      <w:tr w:rsidR="00196C6A" w:rsidRPr="004C7E2D" w:rsidTr="008728D8">
        <w:tc>
          <w:tcPr>
            <w:tcW w:w="1587" w:type="pct"/>
            <w:shd w:val="clear" w:color="auto" w:fill="auto"/>
          </w:tcPr>
          <w:p w:rsidR="00196C6A" w:rsidRPr="004C7E2D" w:rsidRDefault="00196C6A" w:rsidP="00D101E7">
            <w:pPr>
              <w:pStyle w:val="s1"/>
              <w:keepNext/>
              <w:keepLines/>
              <w:jc w:val="both"/>
              <w:rPr>
                <w:color w:val="22272F"/>
              </w:rPr>
            </w:pPr>
            <w:r>
              <w:rPr>
                <w:color w:val="22272F"/>
              </w:rPr>
              <w:t>К</w:t>
            </w:r>
            <w:r w:rsidRPr="004C7E2D">
              <w:rPr>
                <w:color w:val="22272F"/>
              </w:rPr>
              <w:t>омпетенци</w:t>
            </w:r>
            <w:r>
              <w:rPr>
                <w:color w:val="22272F"/>
              </w:rPr>
              <w:t>я</w:t>
            </w:r>
          </w:p>
        </w:tc>
        <w:tc>
          <w:tcPr>
            <w:tcW w:w="3413" w:type="pct"/>
          </w:tcPr>
          <w:p w:rsidR="00196C6A" w:rsidRPr="004C7E2D" w:rsidRDefault="00196C6A" w:rsidP="00D101E7">
            <w:pPr>
              <w:pStyle w:val="s1"/>
              <w:keepNext/>
              <w:keepLines/>
              <w:jc w:val="both"/>
              <w:rPr>
                <w:color w:val="22272F"/>
              </w:rPr>
            </w:pPr>
            <w:r>
              <w:rPr>
                <w:color w:val="22272F"/>
              </w:rPr>
              <w:t>Типовые (примерные) задания</w:t>
            </w:r>
          </w:p>
        </w:tc>
      </w:tr>
      <w:tr w:rsidR="00196C6A" w:rsidRPr="007D0B41" w:rsidTr="008728D8">
        <w:trPr>
          <w:trHeight w:val="2138"/>
        </w:trPr>
        <w:tc>
          <w:tcPr>
            <w:tcW w:w="1587" w:type="pct"/>
            <w:shd w:val="clear" w:color="auto" w:fill="auto"/>
          </w:tcPr>
          <w:p w:rsidR="00196C6A" w:rsidRPr="00BB5917" w:rsidRDefault="00286BE7" w:rsidP="001940C4">
            <w:pPr>
              <w:tabs>
                <w:tab w:val="left" w:pos="1418"/>
              </w:tabs>
              <w:spacing w:after="0" w:line="240" w:lineRule="auto"/>
            </w:pPr>
            <w:r w:rsidRPr="00286BE7">
              <w:t>Владение основными научными понятиями и категориальным аппаратом современной экономики и их применение при решении прикладных задач</w:t>
            </w:r>
            <w:r w:rsidR="00196C6A">
              <w:t xml:space="preserve"> (</w:t>
            </w:r>
            <w:r w:rsidR="001940C4">
              <w:t>ПКН</w:t>
            </w:r>
            <w:r w:rsidR="00196C6A">
              <w:t>-1)</w:t>
            </w:r>
          </w:p>
        </w:tc>
        <w:tc>
          <w:tcPr>
            <w:tcW w:w="3413" w:type="pct"/>
          </w:tcPr>
          <w:p w:rsidR="00196C6A" w:rsidRDefault="00196C6A" w:rsidP="00D96164">
            <w:pPr>
              <w:pStyle w:val="af7"/>
              <w:widowControl w:val="0"/>
              <w:spacing w:line="240" w:lineRule="auto"/>
              <w:ind w:left="0"/>
              <w:rPr>
                <w:rFonts w:ascii="Times New Roman" w:hAnsi="Times New Roman"/>
              </w:rPr>
            </w:pPr>
            <w:r w:rsidRPr="007D0B41">
              <w:rPr>
                <w:rFonts w:ascii="Times New Roman" w:hAnsi="Times New Roman"/>
                <w:b/>
              </w:rPr>
              <w:t xml:space="preserve">Задание </w:t>
            </w:r>
            <w:r w:rsidR="0036685A" w:rsidRPr="007D0B41">
              <w:rPr>
                <w:rFonts w:ascii="Times New Roman" w:hAnsi="Times New Roman"/>
                <w:b/>
              </w:rPr>
              <w:t>1.</w:t>
            </w:r>
            <w:r w:rsidR="0036685A">
              <w:rPr>
                <w:rFonts w:ascii="Times New Roman" w:hAnsi="Times New Roman"/>
              </w:rPr>
              <w:t xml:space="preserve"> Составить</w:t>
            </w:r>
            <w:r w:rsidR="001940C4">
              <w:rPr>
                <w:rFonts w:ascii="Times New Roman" w:hAnsi="Times New Roman"/>
              </w:rPr>
              <w:t xml:space="preserve"> терминологический словарь по проблематике научно-исследовательского проекта в соответствии с </w:t>
            </w:r>
            <w:r w:rsidR="00D96164">
              <w:rPr>
                <w:rFonts w:ascii="Times New Roman" w:hAnsi="Times New Roman"/>
              </w:rPr>
              <w:t>вариантом</w:t>
            </w:r>
            <w:r w:rsidR="001940C4">
              <w:rPr>
                <w:rFonts w:ascii="Times New Roman" w:hAnsi="Times New Roman"/>
              </w:rPr>
              <w:t xml:space="preserve"> задания</w:t>
            </w:r>
            <w:r>
              <w:rPr>
                <w:rFonts w:ascii="Times New Roman" w:hAnsi="Times New Roman"/>
              </w:rPr>
              <w:t>.</w:t>
            </w:r>
          </w:p>
          <w:p w:rsidR="00196C6A" w:rsidRPr="007D0B41" w:rsidRDefault="00196C6A" w:rsidP="00D96164">
            <w:pPr>
              <w:pStyle w:val="af7"/>
              <w:widowControl w:val="0"/>
              <w:spacing w:line="240" w:lineRule="auto"/>
              <w:ind w:left="0"/>
              <w:rPr>
                <w:rFonts w:ascii="Times New Roman" w:hAnsi="Times New Roman"/>
              </w:rPr>
            </w:pPr>
            <w:r w:rsidRPr="007D0B41">
              <w:rPr>
                <w:rFonts w:ascii="Times New Roman" w:hAnsi="Times New Roman"/>
                <w:b/>
              </w:rPr>
              <w:t>Задание 2.</w:t>
            </w:r>
            <w:r>
              <w:rPr>
                <w:rFonts w:ascii="Times New Roman" w:hAnsi="Times New Roman"/>
              </w:rPr>
              <w:t xml:space="preserve"> Выявить по итогам анализа </w:t>
            </w:r>
            <w:r w:rsidR="001940C4">
              <w:rPr>
                <w:rFonts w:ascii="Times New Roman" w:hAnsi="Times New Roman"/>
              </w:rPr>
              <w:t xml:space="preserve">данных в рамках выполнения научно-исследовательского проекта факторные и результативные признаки, между которыми будет определяться теснота взаимосвязи. </w:t>
            </w:r>
            <w:r w:rsidR="00E136BD">
              <w:rPr>
                <w:rFonts w:ascii="Times New Roman" w:hAnsi="Times New Roman"/>
              </w:rPr>
              <w:t>Раскрыть их экономическую сущность.</w:t>
            </w:r>
          </w:p>
        </w:tc>
      </w:tr>
      <w:tr w:rsidR="00196C6A" w:rsidRPr="007B730C" w:rsidTr="008728D8">
        <w:trPr>
          <w:trHeight w:val="2256"/>
        </w:trPr>
        <w:tc>
          <w:tcPr>
            <w:tcW w:w="1587" w:type="pct"/>
            <w:shd w:val="clear" w:color="auto" w:fill="auto"/>
          </w:tcPr>
          <w:p w:rsidR="00196C6A" w:rsidRPr="00BB5917" w:rsidRDefault="001940C4" w:rsidP="00D96164">
            <w:pPr>
              <w:pStyle w:val="af7"/>
              <w:widowControl w:val="0"/>
              <w:pBdr>
                <w:top w:val="none" w:sz="0" w:space="0" w:color="auto"/>
                <w:left w:val="none" w:sz="0" w:space="0" w:color="auto"/>
                <w:bottom w:val="none" w:sz="0" w:space="0" w:color="auto"/>
                <w:right w:val="none" w:sz="0" w:space="0" w:color="auto"/>
                <w:between w:val="none" w:sz="0" w:space="0" w:color="auto"/>
                <w:bar w:val="none" w:sz="0" w:color="auto"/>
              </w:pBdr>
              <w:tabs>
                <w:tab w:val="clear" w:pos="756"/>
              </w:tabs>
              <w:spacing w:after="160" w:line="240" w:lineRule="auto"/>
              <w:ind w:left="0"/>
              <w:jc w:val="left"/>
              <w:rPr>
                <w:rFonts w:ascii="Times New Roman" w:hAnsi="Times New Roman" w:cs="Times New Roman"/>
                <w:color w:val="auto"/>
              </w:rPr>
            </w:pPr>
            <w:r w:rsidRPr="001940C4">
              <w:rPr>
                <w:rFonts w:ascii="Times New Roman" w:hAnsi="Times New Roman" w:cs="Times New Roman"/>
                <w:color w:val="auto"/>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cs="Times New Roman"/>
                <w:color w:val="auto"/>
              </w:rPr>
              <w:t xml:space="preserve"> (УК-10)</w:t>
            </w:r>
          </w:p>
        </w:tc>
        <w:tc>
          <w:tcPr>
            <w:tcW w:w="3413" w:type="pct"/>
          </w:tcPr>
          <w:p w:rsidR="00196C6A" w:rsidRDefault="00196C6A" w:rsidP="00D96164">
            <w:pPr>
              <w:widowControl w:val="0"/>
              <w:spacing w:after="0" w:line="240" w:lineRule="auto"/>
              <w:jc w:val="both"/>
            </w:pPr>
            <w:r w:rsidRPr="007B730C">
              <w:rPr>
                <w:b/>
              </w:rPr>
              <w:t xml:space="preserve">Задание </w:t>
            </w:r>
            <w:r w:rsidR="0036685A" w:rsidRPr="007B730C">
              <w:rPr>
                <w:b/>
              </w:rPr>
              <w:t>1.</w:t>
            </w:r>
            <w:r w:rsidR="0036685A">
              <w:t xml:space="preserve"> Осуществить</w:t>
            </w:r>
            <w:r w:rsidR="00D96164">
              <w:t xml:space="preserve"> поиск статей для реферирования, входящих в Перечень ВАК, базу </w:t>
            </w:r>
            <w:r w:rsidR="00D96164">
              <w:rPr>
                <w:lang w:val="en-US"/>
              </w:rPr>
              <w:t>Scopus</w:t>
            </w:r>
            <w:r w:rsidR="00D96164">
              <w:t xml:space="preserve">или </w:t>
            </w:r>
            <w:r w:rsidR="00D96164">
              <w:rPr>
                <w:lang w:val="en-US"/>
              </w:rPr>
              <w:t>WoS</w:t>
            </w:r>
            <w:r w:rsidR="00D96164">
              <w:t>по тематике в соответствии с вариантом задания</w:t>
            </w:r>
            <w:r>
              <w:t>.</w:t>
            </w:r>
          </w:p>
          <w:p w:rsidR="00196C6A" w:rsidRDefault="00196C6A" w:rsidP="00D96164">
            <w:pPr>
              <w:widowControl w:val="0"/>
              <w:spacing w:after="0" w:line="240" w:lineRule="auto"/>
              <w:jc w:val="both"/>
            </w:pPr>
            <w:r w:rsidRPr="007B730C">
              <w:rPr>
                <w:b/>
              </w:rPr>
              <w:t xml:space="preserve">Задание </w:t>
            </w:r>
            <w:r w:rsidR="0036685A" w:rsidRPr="007B730C">
              <w:rPr>
                <w:b/>
              </w:rPr>
              <w:t>2.</w:t>
            </w:r>
            <w:r w:rsidR="0036685A" w:rsidRPr="00300027">
              <w:t xml:space="preserve"> Сформировать</w:t>
            </w:r>
            <w:r w:rsidR="00D96164" w:rsidRPr="00300027">
              <w:t xml:space="preserve"> массив данных (</w:t>
            </w:r>
            <w:r w:rsidR="00D96164">
              <w:t>выборку</w:t>
            </w:r>
            <w:r w:rsidR="00D96164" w:rsidRPr="00300027">
              <w:t>)</w:t>
            </w:r>
            <w:r w:rsidR="00D96164">
              <w:t xml:space="preserve"> для статистического исследования в рамках научно-исследовательского проекта, </w:t>
            </w:r>
            <w:r w:rsidR="00D96164" w:rsidRPr="00300027">
              <w:t>оцени</w:t>
            </w:r>
            <w:r w:rsidR="00D96164">
              <w:t>ть</w:t>
            </w:r>
            <w:r w:rsidR="00D96164" w:rsidRPr="00300027">
              <w:t xml:space="preserve"> её </w:t>
            </w:r>
            <w:r w:rsidR="00D96164">
              <w:t>репрезентативность.</w:t>
            </w:r>
          </w:p>
          <w:p w:rsidR="00196C6A" w:rsidRPr="007B730C" w:rsidRDefault="00196C6A" w:rsidP="00D96164">
            <w:pPr>
              <w:widowControl w:val="0"/>
              <w:spacing w:after="0" w:line="240" w:lineRule="auto"/>
              <w:jc w:val="both"/>
            </w:pPr>
            <w:r w:rsidRPr="007B730C">
              <w:rPr>
                <w:b/>
              </w:rPr>
              <w:t>Задание 3.</w:t>
            </w:r>
            <w:r w:rsidR="00D96164" w:rsidRPr="00D96164">
              <w:t>Осуществить поиск информации, необходимой для написания статьи в соответствии с заданной тематикой</w:t>
            </w:r>
            <w:r w:rsidR="00D96164">
              <w:t>, в том числе с использованием информационно-аналитических баз данных</w:t>
            </w:r>
            <w:r w:rsidRPr="00D96164">
              <w:t>.</w:t>
            </w:r>
          </w:p>
        </w:tc>
      </w:tr>
      <w:tr w:rsidR="00196C6A" w:rsidRPr="00300027" w:rsidTr="008728D8">
        <w:trPr>
          <w:trHeight w:val="2651"/>
        </w:trPr>
        <w:tc>
          <w:tcPr>
            <w:tcW w:w="1587" w:type="pct"/>
            <w:shd w:val="clear" w:color="auto" w:fill="auto"/>
          </w:tcPr>
          <w:p w:rsidR="00196C6A" w:rsidRDefault="001940C4" w:rsidP="00D96164">
            <w:pPr>
              <w:spacing w:after="0" w:line="240" w:lineRule="auto"/>
            </w:pPr>
            <w:r w:rsidRPr="001940C4">
              <w:t xml:space="preserve">Способность к постановке целей и задач исследований, выбору оптимальных путей и методов их достижения </w:t>
            </w:r>
          </w:p>
          <w:p w:rsidR="00196C6A" w:rsidRPr="00674127" w:rsidRDefault="00196C6A" w:rsidP="001940C4">
            <w:pPr>
              <w:spacing w:after="0" w:line="240" w:lineRule="auto"/>
              <w:rPr>
                <w:rFonts w:eastAsia="Times New Roman"/>
                <w:lang w:eastAsia="ru-RU"/>
              </w:rPr>
            </w:pPr>
            <w:r>
              <w:t>(УК-</w:t>
            </w:r>
            <w:r w:rsidR="001940C4">
              <w:t>11</w:t>
            </w:r>
            <w:r>
              <w:t>)</w:t>
            </w:r>
          </w:p>
        </w:tc>
        <w:tc>
          <w:tcPr>
            <w:tcW w:w="3413" w:type="pct"/>
          </w:tcPr>
          <w:p w:rsidR="00196C6A" w:rsidRDefault="00196C6A" w:rsidP="00D96164">
            <w:pPr>
              <w:spacing w:after="0"/>
              <w:jc w:val="both"/>
            </w:pPr>
            <w:r w:rsidRPr="00300027">
              <w:rPr>
                <w:b/>
              </w:rPr>
              <w:t>Задание 1.</w:t>
            </w:r>
            <w:r>
              <w:t xml:space="preserve"> Разработать программу научного исследования для решения задач предметной области в соответствии с индивидуальным </w:t>
            </w:r>
            <w:r w:rsidRPr="00F227EE">
              <w:t>заданием.</w:t>
            </w:r>
          </w:p>
          <w:p w:rsidR="00196C6A" w:rsidRDefault="00196C6A" w:rsidP="00D96164">
            <w:pPr>
              <w:spacing w:after="0"/>
              <w:jc w:val="both"/>
            </w:pPr>
            <w:r w:rsidRPr="00300027">
              <w:rPr>
                <w:b/>
              </w:rPr>
              <w:t xml:space="preserve">Задание 2. </w:t>
            </w:r>
            <w:r w:rsidR="00D96164">
              <w:t>Обоснованно выбрать</w:t>
            </w:r>
            <w:r w:rsidR="00557885">
              <w:t xml:space="preserve"> </w:t>
            </w:r>
            <w:r w:rsidRPr="00300027">
              <w:t xml:space="preserve">методики и методы </w:t>
            </w:r>
            <w:r>
              <w:t xml:space="preserve">проведения </w:t>
            </w:r>
            <w:r w:rsidRPr="00300027">
              <w:t>исследования</w:t>
            </w:r>
            <w:r w:rsidR="00D96164">
              <w:t xml:space="preserve"> в рамках выполнения научно-исследовательской работы по теме в соответствии с вариантом задания</w:t>
            </w:r>
            <w:r w:rsidR="005A7BC8">
              <w:t>.</w:t>
            </w:r>
          </w:p>
          <w:p w:rsidR="00196C6A" w:rsidRPr="00300027" w:rsidRDefault="00196C6A" w:rsidP="005A7BC8">
            <w:pPr>
              <w:spacing w:after="0"/>
              <w:jc w:val="both"/>
            </w:pPr>
            <w:r w:rsidRPr="00300027">
              <w:rPr>
                <w:b/>
              </w:rPr>
              <w:t xml:space="preserve">Задание </w:t>
            </w:r>
            <w:r w:rsidR="005A7BC8">
              <w:rPr>
                <w:b/>
              </w:rPr>
              <w:t>3</w:t>
            </w:r>
            <w:r w:rsidRPr="00300027">
              <w:rPr>
                <w:b/>
              </w:rPr>
              <w:t>.</w:t>
            </w:r>
            <w:r w:rsidR="00557885">
              <w:rPr>
                <w:b/>
              </w:rPr>
              <w:t xml:space="preserve"> </w:t>
            </w:r>
            <w:r w:rsidR="00D96164" w:rsidRPr="00D96164">
              <w:t xml:space="preserve">Подготовить презентацию к докладу </w:t>
            </w:r>
            <w:r w:rsidR="005A7BC8">
              <w:t xml:space="preserve">по тематике прореферированных статей, выступления </w:t>
            </w:r>
            <w:r w:rsidR="00D96164" w:rsidRPr="00D96164">
              <w:t xml:space="preserve">на конференции по </w:t>
            </w:r>
            <w:r w:rsidR="005A7BC8">
              <w:t>итогам выполненного научно-исследовательского проекта, написания научной статьи</w:t>
            </w:r>
          </w:p>
        </w:tc>
      </w:tr>
    </w:tbl>
    <w:p w:rsidR="008728D8" w:rsidRPr="008728D8" w:rsidRDefault="008728D8" w:rsidP="00E03026">
      <w:pPr>
        <w:pStyle w:val="1"/>
        <w:spacing w:before="0" w:after="0" w:line="360" w:lineRule="auto"/>
        <w:ind w:firstLine="709"/>
        <w:jc w:val="both"/>
        <w:rPr>
          <w:rFonts w:ascii="Times New Roman" w:hAnsi="Times New Roman" w:cs="Times New Roman"/>
          <w:sz w:val="16"/>
          <w:szCs w:val="16"/>
        </w:rPr>
      </w:pPr>
    </w:p>
    <w:p w:rsidR="00747BF4" w:rsidRPr="007767F4" w:rsidRDefault="00D101E7" w:rsidP="00E03026">
      <w:pPr>
        <w:pStyle w:val="1"/>
        <w:spacing w:before="0" w:after="0" w:line="360" w:lineRule="auto"/>
        <w:ind w:firstLine="709"/>
        <w:jc w:val="both"/>
        <w:rPr>
          <w:rFonts w:ascii="Times New Roman" w:hAnsi="Times New Roman" w:cs="Times New Roman"/>
          <w:sz w:val="28"/>
          <w:szCs w:val="28"/>
        </w:rPr>
      </w:pPr>
      <w:bookmarkStart w:id="20" w:name="_Toc194937906"/>
      <w:r>
        <w:rPr>
          <w:rFonts w:ascii="Times New Roman" w:hAnsi="Times New Roman" w:cs="Times New Roman"/>
          <w:sz w:val="28"/>
          <w:szCs w:val="28"/>
        </w:rPr>
        <w:t>6</w:t>
      </w:r>
      <w:r w:rsidR="00747BF4" w:rsidRPr="007767F4">
        <w:rPr>
          <w:rFonts w:ascii="Times New Roman" w:hAnsi="Times New Roman" w:cs="Times New Roman"/>
          <w:sz w:val="28"/>
          <w:szCs w:val="28"/>
        </w:rPr>
        <w:t>. Перечень основной, дополнительной учебной литературы и ресурсов сети «Интернет», необходимых для выполнения НИР</w:t>
      </w:r>
      <w:bookmarkEnd w:id="20"/>
    </w:p>
    <w:p w:rsidR="00A72039" w:rsidRDefault="00A72039" w:rsidP="00A72039">
      <w:pPr>
        <w:pStyle w:val="1"/>
        <w:tabs>
          <w:tab w:val="left" w:pos="1134"/>
        </w:tabs>
        <w:spacing w:before="0" w:after="0" w:line="360" w:lineRule="auto"/>
        <w:ind w:firstLine="709"/>
        <w:jc w:val="both"/>
        <w:rPr>
          <w:rFonts w:ascii="Times New Roman" w:hAnsi="Times New Roman" w:cs="Times New Roman"/>
          <w:sz w:val="28"/>
          <w:szCs w:val="28"/>
        </w:rPr>
      </w:pPr>
      <w:bookmarkStart w:id="21" w:name="_Toc194937907"/>
      <w:bookmarkStart w:id="22" w:name="_Toc5349421"/>
      <w:r>
        <w:rPr>
          <w:rFonts w:ascii="Times New Roman" w:hAnsi="Times New Roman" w:cs="Times New Roman"/>
          <w:sz w:val="28"/>
          <w:szCs w:val="28"/>
        </w:rPr>
        <w:t>6.1. Основная литература</w:t>
      </w:r>
      <w:bookmarkEnd w:id="21"/>
    </w:p>
    <w:p w:rsidR="00A72039" w:rsidRDefault="00A72039" w:rsidP="00884431">
      <w:pPr>
        <w:pStyle w:val="ab"/>
        <w:widowControl w:val="0"/>
        <w:numPr>
          <w:ilvl w:val="0"/>
          <w:numId w:val="5"/>
        </w:numPr>
        <w:tabs>
          <w:tab w:val="left" w:pos="709"/>
        </w:tabs>
        <w:spacing w:after="0" w:line="360" w:lineRule="auto"/>
        <w:ind w:left="0" w:firstLine="709"/>
        <w:jc w:val="both"/>
        <w:rPr>
          <w:bCs/>
          <w:sz w:val="28"/>
          <w:szCs w:val="28"/>
        </w:rPr>
      </w:pPr>
      <w:r>
        <w:rPr>
          <w:bCs/>
          <w:sz w:val="28"/>
          <w:szCs w:val="28"/>
        </w:rPr>
        <w:t xml:space="preserve">Основы научных исследований: учебное пособие / Б. И. Герасимов, В. В. Дробышева, Н. В. Злобина </w:t>
      </w:r>
      <w:r w:rsidR="00884431">
        <w:rPr>
          <w:bCs/>
          <w:sz w:val="28"/>
          <w:szCs w:val="28"/>
        </w:rPr>
        <w:t>[и</w:t>
      </w:r>
      <w:r>
        <w:rPr>
          <w:bCs/>
          <w:sz w:val="28"/>
          <w:szCs w:val="28"/>
        </w:rPr>
        <w:t xml:space="preserve"> др.]. — 2-е изд., доп. — Москва: ФОРУМ: ИНФРА-М, 2023. — 271 с. </w:t>
      </w:r>
      <w:bookmarkStart w:id="23" w:name="_Hlk194912203"/>
      <w:r>
        <w:rPr>
          <w:bCs/>
          <w:sz w:val="28"/>
          <w:szCs w:val="28"/>
        </w:rPr>
        <w:t>—</w:t>
      </w:r>
      <w:bookmarkEnd w:id="23"/>
      <w:r>
        <w:rPr>
          <w:bCs/>
          <w:sz w:val="28"/>
          <w:szCs w:val="28"/>
        </w:rPr>
        <w:t xml:space="preserve"> (Высшее образование: Бакалавриат). </w:t>
      </w:r>
      <w:r w:rsidRPr="00D02450">
        <w:rPr>
          <w:bCs/>
          <w:sz w:val="28"/>
          <w:szCs w:val="28"/>
        </w:rPr>
        <w:t>—</w:t>
      </w:r>
      <w:r>
        <w:rPr>
          <w:bCs/>
          <w:sz w:val="28"/>
          <w:szCs w:val="28"/>
        </w:rPr>
        <w:t xml:space="preserve"> ЭБС ZNANIUM. </w:t>
      </w:r>
      <w:r w:rsidRPr="00D02450">
        <w:rPr>
          <w:bCs/>
          <w:sz w:val="28"/>
          <w:szCs w:val="28"/>
        </w:rPr>
        <w:t>—</w:t>
      </w:r>
      <w:r>
        <w:rPr>
          <w:bCs/>
          <w:sz w:val="28"/>
          <w:szCs w:val="28"/>
        </w:rPr>
        <w:t xml:space="preserve"> URL: </w:t>
      </w:r>
      <w:r w:rsidRPr="004554DA">
        <w:rPr>
          <w:bCs/>
          <w:sz w:val="28"/>
          <w:szCs w:val="28"/>
        </w:rPr>
        <w:t xml:space="preserve">https://znanium.ru/catalog/product/1913858 (дата обращения: </w:t>
      </w:r>
      <w:r w:rsidRPr="004554DA">
        <w:rPr>
          <w:bCs/>
          <w:sz w:val="28"/>
          <w:szCs w:val="28"/>
        </w:rPr>
        <w:lastRenderedPageBreak/>
        <w:t xml:space="preserve">07.04.2025). </w:t>
      </w:r>
      <w:r w:rsidRPr="00D02450">
        <w:rPr>
          <w:bCs/>
          <w:sz w:val="28"/>
          <w:szCs w:val="28"/>
        </w:rPr>
        <w:t>—</w:t>
      </w:r>
      <w:r w:rsidRPr="004554DA">
        <w:rPr>
          <w:bCs/>
          <w:sz w:val="28"/>
          <w:szCs w:val="28"/>
        </w:rPr>
        <w:t xml:space="preserve"> </w:t>
      </w:r>
      <w:r>
        <w:rPr>
          <w:bCs/>
          <w:sz w:val="28"/>
          <w:szCs w:val="28"/>
        </w:rPr>
        <w:t xml:space="preserve">Текст: электронный. </w:t>
      </w:r>
    </w:p>
    <w:p w:rsidR="00A72039" w:rsidRDefault="00A72039" w:rsidP="00A72039">
      <w:pPr>
        <w:pStyle w:val="ab"/>
        <w:numPr>
          <w:ilvl w:val="0"/>
          <w:numId w:val="5"/>
        </w:numPr>
        <w:tabs>
          <w:tab w:val="left" w:pos="709"/>
        </w:tabs>
        <w:spacing w:after="0" w:line="360" w:lineRule="auto"/>
        <w:ind w:left="0" w:firstLine="709"/>
        <w:jc w:val="both"/>
        <w:rPr>
          <w:bCs/>
          <w:sz w:val="28"/>
          <w:szCs w:val="28"/>
        </w:rPr>
      </w:pPr>
      <w:r>
        <w:rPr>
          <w:bCs/>
          <w:sz w:val="28"/>
          <w:szCs w:val="28"/>
        </w:rPr>
        <w:t xml:space="preserve">Ивин, А. А.  Логика: учебник и практикум для вузов / А. А. Ивин. — 4-е изд., испр. и доп. — Москва: Издательство Юрайт, 2025. — 377 с. — (Высшее образование). — </w:t>
      </w:r>
      <w:r w:rsidRPr="00D02450">
        <w:rPr>
          <w:bCs/>
          <w:sz w:val="28"/>
          <w:szCs w:val="28"/>
        </w:rPr>
        <w:t xml:space="preserve">Образовательная платформа Юрайт [сайт]. — URL: https://urait.ru/bcode/559805 (дата обращения: 07.04.2025). </w:t>
      </w:r>
      <w:r>
        <w:rPr>
          <w:bCs/>
          <w:sz w:val="28"/>
          <w:szCs w:val="28"/>
        </w:rPr>
        <w:t>— Текст: электронный.</w:t>
      </w:r>
    </w:p>
    <w:p w:rsidR="00A72039" w:rsidRDefault="00A72039" w:rsidP="00A72039">
      <w:pPr>
        <w:pStyle w:val="ab"/>
        <w:numPr>
          <w:ilvl w:val="0"/>
          <w:numId w:val="5"/>
        </w:numPr>
        <w:tabs>
          <w:tab w:val="left" w:pos="709"/>
        </w:tabs>
        <w:spacing w:after="0" w:line="360" w:lineRule="auto"/>
        <w:ind w:left="0" w:firstLine="709"/>
        <w:jc w:val="both"/>
        <w:rPr>
          <w:bCs/>
          <w:sz w:val="28"/>
          <w:szCs w:val="28"/>
        </w:rPr>
      </w:pPr>
      <w:r>
        <w:rPr>
          <w:bCs/>
          <w:sz w:val="28"/>
          <w:szCs w:val="28"/>
        </w:rPr>
        <w:t xml:space="preserve">Космин, В. В. Основы научных исследований (Общий курс) : учебное пособие / </w:t>
      </w:r>
      <w:r w:rsidRPr="00D02450">
        <w:rPr>
          <w:bCs/>
          <w:sz w:val="28"/>
          <w:szCs w:val="28"/>
        </w:rPr>
        <w:t xml:space="preserve">А.В. Космин, </w:t>
      </w:r>
      <w:r>
        <w:rPr>
          <w:bCs/>
          <w:sz w:val="28"/>
          <w:szCs w:val="28"/>
        </w:rPr>
        <w:t>В. В. Космин. — 5-е изд., перераб. и доп. — Москва: РИОР: ИНФРА-М, 2024. — 298 с.</w:t>
      </w:r>
      <w:r w:rsidRPr="00D02450">
        <w:t xml:space="preserve"> </w:t>
      </w:r>
      <w:r w:rsidRPr="00D02450">
        <w:rPr>
          <w:bCs/>
          <w:sz w:val="28"/>
          <w:szCs w:val="28"/>
        </w:rPr>
        <w:t>+ Доп. материалы [Электронный ресурс].</w:t>
      </w:r>
      <w:r>
        <w:rPr>
          <w:bCs/>
          <w:sz w:val="28"/>
          <w:szCs w:val="28"/>
        </w:rPr>
        <w:t xml:space="preserve"> </w:t>
      </w:r>
      <w:r w:rsidRPr="00D02450">
        <w:rPr>
          <w:bCs/>
          <w:sz w:val="28"/>
          <w:szCs w:val="28"/>
        </w:rPr>
        <w:t>—</w:t>
      </w:r>
      <w:r>
        <w:rPr>
          <w:bCs/>
          <w:sz w:val="28"/>
          <w:szCs w:val="28"/>
        </w:rPr>
        <w:t xml:space="preserve"> (Высшее образование). </w:t>
      </w:r>
      <w:r w:rsidRPr="00D02450">
        <w:rPr>
          <w:bCs/>
          <w:sz w:val="28"/>
          <w:szCs w:val="28"/>
        </w:rPr>
        <w:t>—</w:t>
      </w:r>
      <w:r>
        <w:rPr>
          <w:bCs/>
          <w:sz w:val="28"/>
          <w:szCs w:val="28"/>
        </w:rPr>
        <w:t xml:space="preserve">  ЭБС ZNANIUM. </w:t>
      </w:r>
      <w:r w:rsidRPr="00D02450">
        <w:rPr>
          <w:bCs/>
          <w:sz w:val="28"/>
          <w:szCs w:val="28"/>
        </w:rPr>
        <w:t>—</w:t>
      </w:r>
      <w:r>
        <w:rPr>
          <w:bCs/>
          <w:sz w:val="28"/>
          <w:szCs w:val="28"/>
        </w:rPr>
        <w:t xml:space="preserve"> URL: </w:t>
      </w:r>
      <w:r w:rsidRPr="00D02450">
        <w:rPr>
          <w:bCs/>
          <w:sz w:val="28"/>
          <w:szCs w:val="28"/>
        </w:rPr>
        <w:t>https://znanium.ru/catalog/product/2142822 (дата обращения: 07.04.2025).</w:t>
      </w:r>
      <w:r>
        <w:rPr>
          <w:bCs/>
          <w:sz w:val="28"/>
          <w:szCs w:val="28"/>
        </w:rPr>
        <w:t xml:space="preserve"> </w:t>
      </w:r>
      <w:r w:rsidRPr="00D02450">
        <w:rPr>
          <w:bCs/>
          <w:sz w:val="28"/>
          <w:szCs w:val="28"/>
        </w:rPr>
        <w:t>—</w:t>
      </w:r>
      <w:r>
        <w:rPr>
          <w:bCs/>
          <w:sz w:val="28"/>
          <w:szCs w:val="28"/>
        </w:rPr>
        <w:t xml:space="preserve"> Текст: электронный. </w:t>
      </w:r>
    </w:p>
    <w:p w:rsidR="00A72039" w:rsidRDefault="00A72039" w:rsidP="00A72039">
      <w:pPr>
        <w:pStyle w:val="1"/>
        <w:tabs>
          <w:tab w:val="left" w:pos="993"/>
          <w:tab w:val="left" w:pos="1134"/>
        </w:tabs>
        <w:spacing w:before="0" w:after="0" w:line="360" w:lineRule="auto"/>
        <w:ind w:firstLine="709"/>
        <w:jc w:val="both"/>
        <w:rPr>
          <w:rFonts w:ascii="Times New Roman" w:hAnsi="Times New Roman" w:cs="Times New Roman"/>
          <w:sz w:val="28"/>
          <w:szCs w:val="28"/>
        </w:rPr>
      </w:pPr>
      <w:bookmarkStart w:id="24" w:name="_Toc194937908"/>
      <w:r>
        <w:rPr>
          <w:rFonts w:ascii="Times New Roman" w:hAnsi="Times New Roman" w:cs="Times New Roman"/>
          <w:sz w:val="28"/>
          <w:szCs w:val="28"/>
        </w:rPr>
        <w:t>6.2. Дополнительная литература</w:t>
      </w:r>
      <w:bookmarkEnd w:id="24"/>
    </w:p>
    <w:p w:rsidR="00A72039" w:rsidRPr="00834E6D" w:rsidRDefault="00A72039" w:rsidP="00A72039">
      <w:pPr>
        <w:pStyle w:val="ab"/>
        <w:numPr>
          <w:ilvl w:val="0"/>
          <w:numId w:val="42"/>
        </w:numPr>
        <w:spacing w:after="0" w:line="360" w:lineRule="auto"/>
        <w:ind w:left="0" w:firstLine="709"/>
        <w:rPr>
          <w:sz w:val="28"/>
          <w:szCs w:val="28"/>
        </w:rPr>
      </w:pPr>
      <w:r w:rsidRPr="00834E6D">
        <w:rPr>
          <w:sz w:val="28"/>
          <w:szCs w:val="28"/>
        </w:rPr>
        <w:t xml:space="preserve"> Бушенева, Ю. И. Как правильно написать реферат, курсовую и дипломную работы / Ю. И. Бушенева. — Москва: Дашков и К, 2016. — 140 </w:t>
      </w:r>
      <w:r w:rsidR="00884431" w:rsidRPr="00834E6D">
        <w:rPr>
          <w:sz w:val="28"/>
          <w:szCs w:val="28"/>
        </w:rPr>
        <w:t>с.:</w:t>
      </w:r>
      <w:r w:rsidRPr="00834E6D">
        <w:rPr>
          <w:sz w:val="28"/>
          <w:szCs w:val="28"/>
        </w:rPr>
        <w:t xml:space="preserve"> ил. — (Учебные издания для бакалавров). — ЭБС Университетская библиотека online. — URL: http://biblioclub.ru/index.php?page=book&amp;id=453258 (дата обращения: 11.05.2022); ЭБС ZNANIUM. — URL: http://znanium.com/catalog/product/415294 (дата обращения: 07.04.2025). — Текст: электронный. </w:t>
      </w:r>
    </w:p>
    <w:p w:rsidR="00A72039" w:rsidRPr="00ED64A3" w:rsidRDefault="00A72039" w:rsidP="00A72039">
      <w:pPr>
        <w:pStyle w:val="ab"/>
        <w:numPr>
          <w:ilvl w:val="0"/>
          <w:numId w:val="42"/>
        </w:numPr>
        <w:tabs>
          <w:tab w:val="left" w:pos="993"/>
        </w:tabs>
        <w:spacing w:after="0" w:line="360" w:lineRule="auto"/>
        <w:ind w:left="0" w:firstLine="709"/>
        <w:jc w:val="both"/>
        <w:rPr>
          <w:sz w:val="28"/>
          <w:szCs w:val="28"/>
        </w:rPr>
      </w:pPr>
      <w:r w:rsidRPr="00ED64A3">
        <w:rPr>
          <w:sz w:val="28"/>
          <w:szCs w:val="28"/>
        </w:rPr>
        <w:t xml:space="preserve">Шкляр, М. Ф. Основы научных исследований: учебное пособие для бакалавров / М. Ф. Шкляр. </w:t>
      </w:r>
      <w:r w:rsidRPr="00D02450">
        <w:rPr>
          <w:sz w:val="28"/>
          <w:szCs w:val="28"/>
        </w:rPr>
        <w:t>—</w:t>
      </w:r>
      <w:r w:rsidRPr="00ED64A3">
        <w:rPr>
          <w:sz w:val="28"/>
          <w:szCs w:val="28"/>
        </w:rPr>
        <w:t xml:space="preserve"> </w:t>
      </w:r>
      <w:r>
        <w:rPr>
          <w:sz w:val="28"/>
          <w:szCs w:val="28"/>
        </w:rPr>
        <w:t>9</w:t>
      </w:r>
      <w:r w:rsidRPr="00ED64A3">
        <w:rPr>
          <w:sz w:val="28"/>
          <w:szCs w:val="28"/>
        </w:rPr>
        <w:t>-е изд.</w:t>
      </w:r>
      <w:r w:rsidRPr="00D02450">
        <w:t xml:space="preserve"> </w:t>
      </w:r>
      <w:r w:rsidRPr="00D02450">
        <w:rPr>
          <w:sz w:val="28"/>
          <w:szCs w:val="28"/>
        </w:rPr>
        <w:t>—</w:t>
      </w:r>
      <w:r w:rsidRPr="00ED64A3">
        <w:rPr>
          <w:sz w:val="28"/>
          <w:szCs w:val="28"/>
        </w:rPr>
        <w:t xml:space="preserve">– Москва: </w:t>
      </w:r>
      <w:r w:rsidRPr="00D02450">
        <w:rPr>
          <w:sz w:val="28"/>
          <w:szCs w:val="28"/>
        </w:rPr>
        <w:t>Издательско-торговая корпорация «Дашков и К°», 2022</w:t>
      </w:r>
      <w:r w:rsidRPr="00ED64A3">
        <w:rPr>
          <w:sz w:val="28"/>
          <w:szCs w:val="28"/>
        </w:rPr>
        <w:t xml:space="preserve">. </w:t>
      </w:r>
      <w:r w:rsidRPr="00D02450">
        <w:rPr>
          <w:sz w:val="28"/>
          <w:szCs w:val="28"/>
        </w:rPr>
        <w:t>—</w:t>
      </w:r>
      <w:r w:rsidRPr="00ED64A3">
        <w:rPr>
          <w:sz w:val="28"/>
          <w:szCs w:val="28"/>
        </w:rPr>
        <w:t xml:space="preserve"> 208 с. </w:t>
      </w:r>
      <w:r w:rsidRPr="009F1E9A">
        <w:rPr>
          <w:sz w:val="28"/>
          <w:szCs w:val="28"/>
        </w:rPr>
        <w:t xml:space="preserve">— (Учебные издания для бакалавров). </w:t>
      </w:r>
      <w:r w:rsidRPr="00D02450">
        <w:rPr>
          <w:sz w:val="28"/>
          <w:szCs w:val="28"/>
        </w:rPr>
        <w:t>—</w:t>
      </w:r>
      <w:r w:rsidRPr="00ED64A3">
        <w:rPr>
          <w:sz w:val="28"/>
          <w:szCs w:val="28"/>
        </w:rPr>
        <w:t xml:space="preserve"> ЭБС ZNANIUM. </w:t>
      </w:r>
      <w:r w:rsidRPr="00D02450">
        <w:rPr>
          <w:sz w:val="28"/>
          <w:szCs w:val="28"/>
        </w:rPr>
        <w:t>—</w:t>
      </w:r>
      <w:r w:rsidRPr="00ED64A3">
        <w:rPr>
          <w:sz w:val="28"/>
          <w:szCs w:val="28"/>
        </w:rPr>
        <w:t xml:space="preserve"> URL: </w:t>
      </w:r>
      <w:r w:rsidRPr="00D02450">
        <w:rPr>
          <w:sz w:val="28"/>
          <w:szCs w:val="28"/>
        </w:rPr>
        <w:t>https://znanium.com/catalog/product/2083277 (дата обращения: 07.04.2025).</w:t>
      </w:r>
      <w:r w:rsidRPr="00ED64A3">
        <w:rPr>
          <w:sz w:val="28"/>
          <w:szCs w:val="28"/>
        </w:rPr>
        <w:t xml:space="preserve"> — Текст: электронный.</w:t>
      </w:r>
    </w:p>
    <w:p w:rsidR="00A72039" w:rsidRDefault="00A72039" w:rsidP="00A72039">
      <w:pPr>
        <w:pStyle w:val="1"/>
        <w:tabs>
          <w:tab w:val="left" w:pos="993"/>
          <w:tab w:val="left" w:pos="1134"/>
        </w:tabs>
        <w:spacing w:before="0" w:after="0" w:line="360" w:lineRule="auto"/>
        <w:ind w:firstLine="709"/>
        <w:jc w:val="both"/>
        <w:rPr>
          <w:rFonts w:ascii="Times New Roman" w:hAnsi="Times New Roman" w:cs="Times New Roman"/>
          <w:sz w:val="28"/>
          <w:szCs w:val="28"/>
        </w:rPr>
      </w:pPr>
      <w:bookmarkStart w:id="25" w:name="_Toc194937909"/>
      <w:r>
        <w:rPr>
          <w:rFonts w:ascii="Times New Roman" w:hAnsi="Times New Roman" w:cs="Times New Roman"/>
          <w:sz w:val="28"/>
          <w:szCs w:val="28"/>
        </w:rPr>
        <w:t>6.3. Ресурсы сети «Интернет»</w:t>
      </w:r>
      <w:bookmarkEnd w:id="25"/>
    </w:p>
    <w:p w:rsidR="00A72039" w:rsidRPr="0036685A" w:rsidRDefault="00A72039" w:rsidP="00A72039">
      <w:pPr>
        <w:tabs>
          <w:tab w:val="left" w:pos="993"/>
        </w:tabs>
        <w:spacing w:after="0" w:line="360" w:lineRule="auto"/>
        <w:ind w:firstLine="709"/>
        <w:jc w:val="both"/>
        <w:rPr>
          <w:rStyle w:val="af5"/>
          <w:bCs/>
          <w:color w:val="000000" w:themeColor="text1"/>
          <w:u w:val="none"/>
        </w:rPr>
      </w:pPr>
      <w:r w:rsidRPr="0036685A">
        <w:rPr>
          <w:rStyle w:val="af5"/>
          <w:color w:val="000000" w:themeColor="text1"/>
          <w:sz w:val="28"/>
          <w:szCs w:val="28"/>
          <w:u w:val="none"/>
        </w:rPr>
        <w:t>Электронные ресурсы БИК:</w:t>
      </w:r>
    </w:p>
    <w:p w:rsidR="00A72039" w:rsidRPr="0036685A" w:rsidRDefault="00A72039" w:rsidP="00884431">
      <w:pPr>
        <w:pStyle w:val="ab"/>
        <w:widowControl w:val="0"/>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Электронная библиотека Финансового университета (ЭБ) http://elib.fa.ru/</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lastRenderedPageBreak/>
        <w:t>Электронно-библиотечная система BOOK.RU http://www.book.ru</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«Университетская библиотека ОНЛАЙН» http://biblioclub.ru/</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Znanium http://www.znanium.com</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издательства «ЮРАЙТ» https://urait.ru/</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издательства Проспект http://ebs.prospekt.org/books</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Деловая онлайн-библиотека Alpina Digital http://lib.alpinadigital.ru/</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Электронная библиотека Издательского дома «Гребенников» https://grebennikon.ru/</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 xml:space="preserve">Научная электронная библиотека eLibrary.ru http://elibrary.ru  </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Национальная электронная библиотека http://нэб.рф/</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Финансовая справочная система «Финансовый директор» http://www.1fd.ru/</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Ресурсы информационно-аналитического агентства по финансовым рынкам Cbonds.ru https://cbonds.ru/</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СПАРК https://spark-interfax.ru/</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Academic Reference http://ar.cnki.net/ACADREF</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Пакет баз данных компании EBSCO Publishing, крупнейшего агрегатора научных ресурсов ведущих издательств мира http://search.ebscohost.com</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Электронные продукты издательства Elsevier http://www.sciencedirect.com</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Emerald: Management eJournal Portfolio https://www.emerald.com/insight/</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Информационно-аналитическая база данных EMIS Global https://www.emis.com/php/companies/overview/index</w:t>
      </w:r>
    </w:p>
    <w:p w:rsidR="00A72039" w:rsidRPr="0036685A" w:rsidRDefault="00A72039" w:rsidP="00884431">
      <w:pPr>
        <w:pStyle w:val="ab"/>
        <w:widowControl w:val="0"/>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Henry Stewart Talks: Библиотека Онлайн Лекций по Бизнесу и Маркетингу https://hstalks.com/business/</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lastRenderedPageBreak/>
        <w:t>Oxford Scholarship Online https://oxford.universitypressscholarship.com/</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Коллекция научных журналов Oxford University Press https://academic.oup.com/journals/</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Scopus https://www.scopus.com</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Электронная коллекция книг издательства Springer:  Springer eBooks http://link.springer.com/</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B7CD0" w:rsidRPr="0036685A">
        <w:rPr>
          <w:rStyle w:val="af5"/>
          <w:color w:val="000000" w:themeColor="text1"/>
          <w:sz w:val="28"/>
          <w:szCs w:val="28"/>
          <w:u w:val="none"/>
        </w:rPr>
        <w:t>управления» http://eduvideo.online/</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База данных научных журналов издательства Wiley https://onlinelibrary.wiley.com/</w:t>
      </w:r>
    </w:p>
    <w:p w:rsidR="00A72039" w:rsidRPr="0036685A" w:rsidRDefault="00A72039" w:rsidP="00A72039">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Цифровой архив научных журналов: http://arch.neicon.ru/xmlui/</w:t>
      </w:r>
    </w:p>
    <w:p w:rsidR="00A72039" w:rsidRPr="0036685A" w:rsidRDefault="00A72039" w:rsidP="00A72039">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Annual Reviews</w:t>
      </w:r>
    </w:p>
    <w:p w:rsidR="00A72039" w:rsidRPr="0036685A" w:rsidRDefault="00A72039" w:rsidP="00A72039">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-Cambridge University Press</w:t>
      </w:r>
    </w:p>
    <w:p w:rsidR="00A72039" w:rsidRPr="0036685A" w:rsidRDefault="00A72039" w:rsidP="00A72039">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The Institute of Physics (IOP) Publishing</w:t>
      </w:r>
    </w:p>
    <w:p w:rsidR="00A72039" w:rsidRPr="0036685A" w:rsidRDefault="00A72039" w:rsidP="00A72039">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xml:space="preserve">- Nature  </w:t>
      </w:r>
    </w:p>
    <w:p w:rsidR="00A72039" w:rsidRPr="0036685A" w:rsidRDefault="00A72039" w:rsidP="00A72039">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Oxford University Press</w:t>
      </w:r>
    </w:p>
    <w:p w:rsidR="00A72039" w:rsidRPr="0036685A" w:rsidRDefault="00A72039" w:rsidP="00A72039">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Royal Society of Chemistry</w:t>
      </w:r>
    </w:p>
    <w:p w:rsidR="00A72039" w:rsidRPr="0036685A" w:rsidRDefault="00A72039" w:rsidP="00A72039">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SAGE Publications</w:t>
      </w:r>
    </w:p>
    <w:p w:rsidR="00A72039" w:rsidRPr="0036685A" w:rsidRDefault="00A72039" w:rsidP="00A72039">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Science</w:t>
      </w:r>
    </w:p>
    <w:p w:rsidR="00A72039" w:rsidRPr="0036685A" w:rsidRDefault="00A72039" w:rsidP="00A72039">
      <w:pPr>
        <w:pStyle w:val="ab"/>
        <w:tabs>
          <w:tab w:val="left" w:pos="993"/>
        </w:tabs>
        <w:spacing w:after="0" w:line="360" w:lineRule="auto"/>
        <w:ind w:left="0" w:firstLine="709"/>
        <w:jc w:val="both"/>
        <w:rPr>
          <w:lang w:val="en-US"/>
        </w:rPr>
      </w:pPr>
      <w:r w:rsidRPr="0036685A">
        <w:rPr>
          <w:rStyle w:val="af5"/>
          <w:color w:val="000000" w:themeColor="text1"/>
          <w:sz w:val="28"/>
          <w:szCs w:val="28"/>
          <w:u w:val="none"/>
          <w:lang w:val="en-US"/>
        </w:rPr>
        <w:t>- Taylor &amp; Francis Group</w:t>
      </w:r>
    </w:p>
    <w:p w:rsidR="007B50E8" w:rsidRPr="007767F4" w:rsidRDefault="00D101E7" w:rsidP="00884431">
      <w:pPr>
        <w:pStyle w:val="1"/>
        <w:spacing w:before="120" w:after="0" w:line="360" w:lineRule="auto"/>
        <w:rPr>
          <w:rFonts w:ascii="Times New Roman" w:hAnsi="Times New Roman" w:cs="Times New Roman"/>
          <w:sz w:val="28"/>
          <w:szCs w:val="28"/>
        </w:rPr>
      </w:pPr>
      <w:bookmarkStart w:id="26" w:name="_Toc194937910"/>
      <w:r>
        <w:rPr>
          <w:rFonts w:ascii="Times New Roman" w:hAnsi="Times New Roman" w:cs="Times New Roman"/>
          <w:sz w:val="28"/>
          <w:szCs w:val="28"/>
        </w:rPr>
        <w:t>7</w:t>
      </w:r>
      <w:r w:rsidR="00884431">
        <w:rPr>
          <w:rFonts w:ascii="Times New Roman" w:hAnsi="Times New Roman" w:cs="Times New Roman"/>
          <w:sz w:val="28"/>
          <w:szCs w:val="28"/>
        </w:rPr>
        <w:t xml:space="preserve">. </w:t>
      </w:r>
      <w:r w:rsidR="007B50E8" w:rsidRPr="007767F4">
        <w:rPr>
          <w:rFonts w:ascii="Times New Roman" w:hAnsi="Times New Roman" w:cs="Times New Roman"/>
          <w:sz w:val="28"/>
          <w:szCs w:val="28"/>
        </w:rPr>
        <w:t>Методические указания для обучающихся по выполнению НИР</w:t>
      </w:r>
      <w:bookmarkEnd w:id="22"/>
      <w:bookmarkEnd w:id="26"/>
    </w:p>
    <w:p w:rsidR="00F43883" w:rsidRPr="007767F4" w:rsidRDefault="00F43883" w:rsidP="003F684B">
      <w:pPr>
        <w:spacing w:after="0" w:line="360" w:lineRule="auto"/>
        <w:ind w:firstLine="709"/>
        <w:jc w:val="both"/>
        <w:rPr>
          <w:rFonts w:eastAsia="Times New Roman"/>
          <w:color w:val="000000"/>
          <w:sz w:val="28"/>
          <w:szCs w:val="28"/>
          <w:shd w:val="clear" w:color="auto" w:fill="FFFFFF"/>
          <w:lang w:eastAsia="ru-RU"/>
        </w:rPr>
      </w:pPr>
      <w:r w:rsidRPr="007767F4">
        <w:rPr>
          <w:rFonts w:eastAsia="Times New Roman"/>
          <w:color w:val="000000"/>
          <w:sz w:val="28"/>
          <w:szCs w:val="28"/>
          <w:shd w:val="clear" w:color="auto" w:fill="FFFFFF"/>
          <w:lang w:eastAsia="ru-RU"/>
        </w:rPr>
        <w:t xml:space="preserve">Программа научно исследовательской работы </w:t>
      </w:r>
      <w:r w:rsidR="00CE0E5A">
        <w:rPr>
          <w:rFonts w:eastAsia="Times New Roman"/>
          <w:color w:val="000000"/>
          <w:sz w:val="28"/>
          <w:szCs w:val="28"/>
          <w:shd w:val="clear" w:color="auto" w:fill="FFFFFF"/>
          <w:lang w:eastAsia="ru-RU"/>
        </w:rPr>
        <w:t>обучающих</w:t>
      </w:r>
      <w:r w:rsidRPr="007767F4">
        <w:rPr>
          <w:rFonts w:eastAsia="Times New Roman"/>
          <w:color w:val="000000"/>
          <w:sz w:val="28"/>
          <w:szCs w:val="28"/>
          <w:shd w:val="clear" w:color="auto" w:fill="FFFFFF"/>
          <w:lang w:eastAsia="ru-RU"/>
        </w:rPr>
        <w:t xml:space="preserve"> включает в себя следующие этапы:</w:t>
      </w:r>
    </w:p>
    <w:p w:rsidR="00F43883" w:rsidRPr="007767F4" w:rsidRDefault="00F43883" w:rsidP="003F684B">
      <w:pPr>
        <w:spacing w:after="0" w:line="360" w:lineRule="auto"/>
        <w:ind w:firstLine="709"/>
        <w:jc w:val="both"/>
        <w:rPr>
          <w:rFonts w:eastAsia="Times New Roman"/>
          <w:color w:val="000000"/>
          <w:sz w:val="28"/>
          <w:szCs w:val="28"/>
          <w:lang w:eastAsia="ru-RU"/>
        </w:rPr>
      </w:pPr>
      <w:r w:rsidRPr="007767F4">
        <w:rPr>
          <w:rFonts w:eastAsia="Times New Roman"/>
          <w:color w:val="000000"/>
          <w:sz w:val="28"/>
          <w:szCs w:val="28"/>
          <w:lang w:eastAsia="ru-RU"/>
        </w:rPr>
        <w:t xml:space="preserve">- выбор темы исследований с учетом рекомендации </w:t>
      </w:r>
      <w:r w:rsidR="004D1113">
        <w:rPr>
          <w:rFonts w:eastAsia="Times New Roman"/>
          <w:color w:val="000000"/>
          <w:sz w:val="28"/>
          <w:szCs w:val="28"/>
          <w:lang w:eastAsia="ru-RU"/>
        </w:rPr>
        <w:t>Кафедры</w:t>
      </w:r>
      <w:r w:rsidR="00322ABA">
        <w:rPr>
          <w:rFonts w:eastAsia="Times New Roman"/>
          <w:color w:val="000000"/>
          <w:sz w:val="28"/>
          <w:szCs w:val="28"/>
          <w:lang w:eastAsia="ru-RU"/>
        </w:rPr>
        <w:t xml:space="preserve"> </w:t>
      </w:r>
      <w:r w:rsidR="00561B25" w:rsidRPr="007767F4">
        <w:rPr>
          <w:rFonts w:eastAsia="Times New Roman"/>
          <w:color w:val="000000"/>
          <w:sz w:val="28"/>
          <w:szCs w:val="28"/>
          <w:lang w:eastAsia="ru-RU"/>
        </w:rPr>
        <w:t>корпоративных финансов и корпоративного управления</w:t>
      </w:r>
      <w:r w:rsidRPr="007767F4">
        <w:rPr>
          <w:rFonts w:eastAsia="Times New Roman"/>
          <w:color w:val="000000"/>
          <w:sz w:val="28"/>
          <w:szCs w:val="28"/>
          <w:lang w:eastAsia="ru-RU"/>
        </w:rPr>
        <w:t>, анализ ее актуальности; </w:t>
      </w:r>
    </w:p>
    <w:p w:rsidR="00F43883" w:rsidRPr="007767F4" w:rsidRDefault="00F43883" w:rsidP="00884431">
      <w:pPr>
        <w:widowControl w:val="0"/>
        <w:spacing w:after="0" w:line="360" w:lineRule="auto"/>
        <w:ind w:firstLine="709"/>
        <w:jc w:val="both"/>
        <w:rPr>
          <w:rFonts w:eastAsia="Times New Roman"/>
          <w:color w:val="000000"/>
          <w:sz w:val="28"/>
          <w:szCs w:val="28"/>
          <w:lang w:eastAsia="ru-RU"/>
        </w:rPr>
      </w:pPr>
      <w:r w:rsidRPr="007767F4">
        <w:rPr>
          <w:rFonts w:eastAsia="Times New Roman"/>
          <w:color w:val="000000"/>
          <w:sz w:val="28"/>
          <w:szCs w:val="28"/>
          <w:lang w:eastAsia="ru-RU"/>
        </w:rPr>
        <w:t xml:space="preserve">- сбор, обработку, анализ и систематизацию научно-технической информации по теме работы, составление обзора литературы, постановка </w:t>
      </w:r>
      <w:r w:rsidRPr="007767F4">
        <w:rPr>
          <w:rFonts w:eastAsia="Times New Roman"/>
          <w:color w:val="000000"/>
          <w:sz w:val="28"/>
          <w:szCs w:val="28"/>
          <w:lang w:eastAsia="ru-RU"/>
        </w:rPr>
        <w:lastRenderedPageBreak/>
        <w:t>задачи;</w:t>
      </w:r>
    </w:p>
    <w:p w:rsidR="00F43883" w:rsidRPr="007767F4" w:rsidRDefault="00F43883" w:rsidP="003F684B">
      <w:pPr>
        <w:spacing w:after="0" w:line="360" w:lineRule="auto"/>
        <w:ind w:firstLine="709"/>
        <w:jc w:val="both"/>
        <w:rPr>
          <w:rFonts w:eastAsia="Times New Roman"/>
          <w:color w:val="000000"/>
          <w:sz w:val="28"/>
          <w:szCs w:val="28"/>
          <w:lang w:eastAsia="ru-RU"/>
        </w:rPr>
      </w:pPr>
      <w:r w:rsidRPr="007767F4">
        <w:rPr>
          <w:rFonts w:eastAsia="Times New Roman"/>
          <w:color w:val="000000"/>
          <w:sz w:val="28"/>
          <w:szCs w:val="28"/>
          <w:lang w:eastAsia="ru-RU"/>
        </w:rPr>
        <w:t>-участие в проведении научных исследований по теме работы; </w:t>
      </w:r>
    </w:p>
    <w:p w:rsidR="00F43883" w:rsidRPr="007767F4" w:rsidRDefault="00F43883" w:rsidP="003F684B">
      <w:pPr>
        <w:spacing w:after="0" w:line="360" w:lineRule="auto"/>
        <w:ind w:firstLine="709"/>
        <w:jc w:val="both"/>
        <w:rPr>
          <w:rFonts w:eastAsia="Times New Roman"/>
          <w:color w:val="000000"/>
          <w:sz w:val="28"/>
          <w:szCs w:val="28"/>
          <w:lang w:eastAsia="ru-RU"/>
        </w:rPr>
      </w:pPr>
      <w:r w:rsidRPr="007767F4">
        <w:rPr>
          <w:rFonts w:eastAsia="Times New Roman"/>
          <w:color w:val="000000"/>
          <w:sz w:val="28"/>
          <w:szCs w:val="28"/>
          <w:lang w:eastAsia="ru-RU"/>
        </w:rPr>
        <w:t>- участие в составлении отчета по теме или ее разделу;</w:t>
      </w:r>
    </w:p>
    <w:p w:rsidR="00F43883" w:rsidRPr="007767F4" w:rsidRDefault="00F43883" w:rsidP="003F684B">
      <w:pPr>
        <w:spacing w:after="0" w:line="360" w:lineRule="auto"/>
        <w:ind w:firstLine="709"/>
        <w:jc w:val="both"/>
        <w:rPr>
          <w:rFonts w:eastAsia="Times New Roman"/>
          <w:sz w:val="28"/>
          <w:szCs w:val="28"/>
          <w:lang w:eastAsia="ru-RU"/>
        </w:rPr>
      </w:pPr>
      <w:r w:rsidRPr="007767F4">
        <w:rPr>
          <w:rFonts w:eastAsia="Times New Roman"/>
          <w:color w:val="000000"/>
          <w:sz w:val="28"/>
          <w:szCs w:val="28"/>
          <w:lang w:eastAsia="ru-RU"/>
        </w:rPr>
        <w:t>- подготовка материалов по теме НИР для выступления на круглых столах, конференциях, подготовка тезисов докладов, статей к публикации.</w:t>
      </w:r>
    </w:p>
    <w:p w:rsidR="00F43883" w:rsidRPr="007767F4" w:rsidRDefault="00F43883" w:rsidP="003F684B">
      <w:pPr>
        <w:pStyle w:val="Default"/>
        <w:spacing w:line="360" w:lineRule="auto"/>
        <w:ind w:firstLine="709"/>
        <w:jc w:val="both"/>
        <w:rPr>
          <w:sz w:val="28"/>
          <w:szCs w:val="28"/>
          <w:lang w:bidi="ru-RU"/>
        </w:rPr>
      </w:pPr>
      <w:r w:rsidRPr="007767F4">
        <w:rPr>
          <w:sz w:val="28"/>
          <w:szCs w:val="28"/>
          <w:lang w:bidi="ru-RU"/>
        </w:rPr>
        <w:t xml:space="preserve">Научно-исследовательской работой </w:t>
      </w:r>
      <w:r w:rsidR="00CE0E5A">
        <w:rPr>
          <w:sz w:val="28"/>
          <w:szCs w:val="28"/>
          <w:lang w:bidi="ru-RU"/>
        </w:rPr>
        <w:t>обучающиеся</w:t>
      </w:r>
      <w:r w:rsidRPr="007767F4">
        <w:rPr>
          <w:sz w:val="28"/>
          <w:szCs w:val="28"/>
          <w:lang w:bidi="ru-RU"/>
        </w:rPr>
        <w:t xml:space="preserve"> должны заниматься регулярно. При этом обучающимся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представлении отчетности о выполненных этапах НИР. Условием аттестации </w:t>
      </w:r>
      <w:r w:rsidR="00CE0E5A">
        <w:rPr>
          <w:sz w:val="28"/>
          <w:szCs w:val="28"/>
          <w:lang w:bidi="ru-RU"/>
        </w:rPr>
        <w:t>обучающихся</w:t>
      </w:r>
      <w:r w:rsidRPr="007767F4">
        <w:rPr>
          <w:sz w:val="28"/>
          <w:szCs w:val="28"/>
          <w:lang w:bidi="ru-RU"/>
        </w:rPr>
        <w:t xml:space="preserve"> по НИР являются своевременное и качественное выполнение заданий, активная работа, публикация научных результатов, участие в конференциях и представление отчетности, одобренной научным руководителем. </w:t>
      </w:r>
    </w:p>
    <w:p w:rsidR="00F43883" w:rsidRPr="007767F4" w:rsidRDefault="00F43883" w:rsidP="003F684B">
      <w:pPr>
        <w:pStyle w:val="Default"/>
        <w:spacing w:line="360" w:lineRule="auto"/>
        <w:ind w:firstLine="709"/>
        <w:jc w:val="both"/>
        <w:rPr>
          <w:sz w:val="28"/>
          <w:szCs w:val="28"/>
          <w:lang w:bidi="ru-RU"/>
        </w:rPr>
      </w:pPr>
      <w:r w:rsidRPr="007767F4">
        <w:rPr>
          <w:sz w:val="28"/>
          <w:szCs w:val="28"/>
          <w:lang w:bidi="ru-RU"/>
        </w:rPr>
        <w:t xml:space="preserve">Выполнение НИР студент должен начать с изучения Положения о научно-исследовательской работе обучающихся, учебного плана бакалаврской программы, программы НИР. Разработка </w:t>
      </w:r>
      <w:r w:rsidR="00CE0E5A" w:rsidRPr="007767F4">
        <w:rPr>
          <w:sz w:val="28"/>
          <w:szCs w:val="28"/>
          <w:lang w:bidi="ru-RU"/>
        </w:rPr>
        <w:t>индивидуального плана,</w:t>
      </w:r>
      <w:r w:rsidRPr="007767F4">
        <w:rPr>
          <w:sz w:val="28"/>
          <w:szCs w:val="28"/>
          <w:lang w:bidi="ru-RU"/>
        </w:rPr>
        <w:t xml:space="preserve"> </w:t>
      </w:r>
      <w:r w:rsidR="00CE0E5A">
        <w:rPr>
          <w:sz w:val="28"/>
          <w:szCs w:val="28"/>
          <w:lang w:bidi="ru-RU"/>
        </w:rPr>
        <w:t>обучающегося</w:t>
      </w:r>
      <w:r w:rsidRPr="007767F4">
        <w:rPr>
          <w:sz w:val="28"/>
          <w:szCs w:val="28"/>
          <w:lang w:bidi="ru-RU"/>
        </w:rPr>
        <w:t xml:space="preserve"> 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 </w:t>
      </w:r>
    </w:p>
    <w:p w:rsidR="00F43883" w:rsidRPr="007767F4" w:rsidRDefault="00502339" w:rsidP="003F684B">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направлений исследований, дополнительная литература будет рекомендована в ходе проведения занятий. </w:t>
      </w:r>
    </w:p>
    <w:p w:rsidR="00F43883" w:rsidRPr="007767F4" w:rsidRDefault="00F43883" w:rsidP="003F684B">
      <w:pPr>
        <w:pStyle w:val="Default"/>
        <w:spacing w:line="360" w:lineRule="auto"/>
        <w:ind w:firstLine="709"/>
        <w:jc w:val="both"/>
        <w:rPr>
          <w:sz w:val="28"/>
          <w:szCs w:val="28"/>
          <w:lang w:bidi="ru-RU"/>
        </w:rPr>
      </w:pPr>
      <w:r w:rsidRPr="007767F4">
        <w:rPr>
          <w:sz w:val="28"/>
          <w:szCs w:val="28"/>
          <w:lang w:bidi="ru-RU"/>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Большая часть этого времени приходится на подготовку выпускной </w:t>
      </w:r>
      <w:r w:rsidRPr="007767F4">
        <w:rPr>
          <w:sz w:val="28"/>
          <w:szCs w:val="28"/>
          <w:lang w:bidi="ru-RU"/>
        </w:rPr>
        <w:lastRenderedPageBreak/>
        <w:t xml:space="preserve">работы. Общие методические указания по разработке и защите бакалаврской работы приведены в Положении о выпускной квалификационной работе </w:t>
      </w:r>
      <w:r w:rsidR="00CE0E5A">
        <w:rPr>
          <w:sz w:val="28"/>
          <w:szCs w:val="28"/>
          <w:lang w:bidi="ru-RU"/>
        </w:rPr>
        <w:t>обучающихся</w:t>
      </w:r>
      <w:r w:rsidRPr="007767F4">
        <w:rPr>
          <w:sz w:val="28"/>
          <w:szCs w:val="28"/>
          <w:lang w:bidi="ru-RU"/>
        </w:rPr>
        <w:t>. Выбирая тему исследования необходимо руководствоваться следующими требованиями: актуальность, новизна, экономическая или социальная эффективность, значимость и важность для решения управленческих проблем</w:t>
      </w:r>
      <w:r w:rsidR="007767F4" w:rsidRPr="007767F4">
        <w:rPr>
          <w:sz w:val="28"/>
          <w:szCs w:val="28"/>
          <w:lang w:bidi="ru-RU"/>
        </w:rPr>
        <w:t xml:space="preserve">, </w:t>
      </w:r>
      <w:r w:rsidRPr="007767F4">
        <w:rPr>
          <w:sz w:val="28"/>
          <w:szCs w:val="28"/>
          <w:lang w:bidi="ru-RU"/>
        </w:rPr>
        <w:t xml:space="preserve">интересам коллектива научной школы и запросам работодателей, возможность внедрения результатов в практику деятельности организаций. </w:t>
      </w:r>
    </w:p>
    <w:p w:rsidR="00F43883" w:rsidRPr="007767F4" w:rsidRDefault="00502339" w:rsidP="003F684B">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работать в тесном контакте с научным руководителем. Время и место проведения консультаций науч</w:t>
      </w:r>
      <w:r w:rsidR="004D1113">
        <w:rPr>
          <w:sz w:val="28"/>
          <w:szCs w:val="28"/>
          <w:lang w:bidi="ru-RU"/>
        </w:rPr>
        <w:t>ным руководителем можно узнать на Кафедре корпоративных</w:t>
      </w:r>
      <w:r w:rsidR="00F43883" w:rsidRPr="00E41DD1">
        <w:rPr>
          <w:sz w:val="28"/>
          <w:szCs w:val="28"/>
          <w:lang w:bidi="ru-RU"/>
        </w:rPr>
        <w:t xml:space="preserve"> финансов</w:t>
      </w:r>
      <w:r w:rsidR="00F43883" w:rsidRPr="007767F4">
        <w:rPr>
          <w:sz w:val="28"/>
          <w:szCs w:val="28"/>
          <w:lang w:bidi="ru-RU"/>
        </w:rPr>
        <w:t xml:space="preserve"> и корпоративного управления. </w:t>
      </w:r>
    </w:p>
    <w:p w:rsidR="00F43883" w:rsidRPr="007767F4" w:rsidRDefault="00F43883" w:rsidP="003F684B">
      <w:pPr>
        <w:pStyle w:val="Default"/>
        <w:spacing w:line="360" w:lineRule="auto"/>
        <w:ind w:firstLine="709"/>
        <w:jc w:val="both"/>
        <w:rPr>
          <w:sz w:val="28"/>
          <w:szCs w:val="28"/>
          <w:lang w:bidi="ru-RU"/>
        </w:rPr>
      </w:pPr>
      <w:r w:rsidRPr="007767F4">
        <w:rPr>
          <w:sz w:val="28"/>
          <w:szCs w:val="28"/>
          <w:lang w:bidi="ru-RU"/>
        </w:rPr>
        <w:t xml:space="preserve">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(Методические рекомендации по написанию реферата содержатся в Положении о реферате, эссе, контрольной работе, домашнем творческом задании студента по дисциплине (модулю)). </w:t>
      </w:r>
    </w:p>
    <w:p w:rsidR="00F43883" w:rsidRPr="007767F4" w:rsidRDefault="003E11A4" w:rsidP="003F684B">
      <w:pPr>
        <w:pStyle w:val="Default"/>
        <w:spacing w:line="360" w:lineRule="auto"/>
        <w:ind w:firstLine="709"/>
        <w:jc w:val="both"/>
        <w:rPr>
          <w:sz w:val="28"/>
          <w:szCs w:val="28"/>
          <w:lang w:bidi="ru-RU"/>
        </w:rPr>
      </w:pPr>
      <w:r>
        <w:rPr>
          <w:sz w:val="28"/>
          <w:szCs w:val="28"/>
          <w:lang w:bidi="ru-RU"/>
        </w:rPr>
        <w:t>Обучающимся</w:t>
      </w:r>
      <w:r w:rsidR="00F43883" w:rsidRPr="007767F4">
        <w:rPr>
          <w:sz w:val="28"/>
          <w:szCs w:val="28"/>
          <w:lang w:bidi="ru-RU"/>
        </w:rPr>
        <w:t xml:space="preserve"> может быть предложено индивидуально или в малых группах подготовить и защитить эссе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семинара. </w:t>
      </w:r>
    </w:p>
    <w:p w:rsidR="00F43883" w:rsidRPr="007767F4" w:rsidRDefault="00F43883" w:rsidP="003F684B">
      <w:pPr>
        <w:pStyle w:val="Default"/>
        <w:spacing w:line="360" w:lineRule="auto"/>
        <w:ind w:firstLine="709"/>
        <w:jc w:val="both"/>
        <w:rPr>
          <w:sz w:val="28"/>
          <w:szCs w:val="28"/>
          <w:lang w:bidi="ru-RU"/>
        </w:rPr>
      </w:pPr>
      <w:r w:rsidRPr="007767F4">
        <w:rPr>
          <w:sz w:val="28"/>
          <w:szCs w:val="28"/>
          <w:lang w:bidi="ru-RU"/>
        </w:rPr>
        <w:t xml:space="preserve">Важной формой самостоятельной работы являются аналитические обзоры. Поскольку такая форма достаточно трудоемка, то </w:t>
      </w:r>
      <w:r w:rsidR="00CE0E5A">
        <w:rPr>
          <w:sz w:val="28"/>
          <w:szCs w:val="28"/>
          <w:lang w:bidi="ru-RU"/>
        </w:rPr>
        <w:t>обучающиеся</w:t>
      </w:r>
      <w:r w:rsidRPr="007767F4">
        <w:rPr>
          <w:sz w:val="28"/>
          <w:szCs w:val="28"/>
          <w:lang w:bidi="ru-RU"/>
        </w:rPr>
        <w:t xml:space="preserve"> выполняют ее группами, при этом назначается старший, которы</w:t>
      </w:r>
      <w:r w:rsidR="00CE0E5A">
        <w:rPr>
          <w:sz w:val="28"/>
          <w:szCs w:val="28"/>
          <w:lang w:bidi="ru-RU"/>
        </w:rPr>
        <w:t>й</w:t>
      </w:r>
      <w:r w:rsidRPr="007767F4">
        <w:rPr>
          <w:sz w:val="28"/>
          <w:szCs w:val="28"/>
          <w:lang w:bidi="ru-RU"/>
        </w:rPr>
        <w:t xml:space="preserve">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w:t>
      </w:r>
      <w:r w:rsidRPr="007767F4">
        <w:rPr>
          <w:sz w:val="28"/>
          <w:szCs w:val="28"/>
          <w:lang w:bidi="ru-RU"/>
        </w:rPr>
        <w:lastRenderedPageBreak/>
        <w:t xml:space="preserve">учитываться как форма погашения задолженности по пропущенному семинару по уважительной причине. </w:t>
      </w:r>
    </w:p>
    <w:p w:rsidR="00F43883" w:rsidRPr="007767F4" w:rsidRDefault="00F43883" w:rsidP="003F684B">
      <w:pPr>
        <w:pStyle w:val="Default"/>
        <w:spacing w:line="360" w:lineRule="auto"/>
        <w:ind w:firstLine="709"/>
        <w:jc w:val="both"/>
        <w:rPr>
          <w:sz w:val="28"/>
          <w:szCs w:val="28"/>
          <w:lang w:bidi="ru-RU"/>
        </w:rPr>
      </w:pPr>
      <w:r w:rsidRPr="007767F4">
        <w:rPr>
          <w:sz w:val="28"/>
          <w:szCs w:val="28"/>
          <w:lang w:bidi="ru-RU"/>
        </w:rPr>
        <w:t>Результаты научных исследований должны быть апробированы и представлены общественности. Поэтому желательно принимать активное участие в студенческих и научных конференциях, других научных мероприятиях, проводимых в университете.</w:t>
      </w:r>
    </w:p>
    <w:p w:rsidR="00F43883" w:rsidRPr="007767F4" w:rsidRDefault="00CE0E5A" w:rsidP="003F684B">
      <w:pPr>
        <w:pStyle w:val="Default"/>
        <w:spacing w:line="360" w:lineRule="auto"/>
        <w:ind w:firstLine="709"/>
        <w:jc w:val="both"/>
        <w:rPr>
          <w:sz w:val="28"/>
          <w:szCs w:val="28"/>
          <w:lang w:bidi="ru-RU"/>
        </w:rPr>
      </w:pPr>
      <w:r>
        <w:rPr>
          <w:sz w:val="28"/>
          <w:szCs w:val="28"/>
          <w:lang w:bidi="ru-RU"/>
        </w:rPr>
        <w:t>Обучающемуся</w:t>
      </w:r>
      <w:r w:rsidR="00F43883" w:rsidRPr="007767F4">
        <w:rPr>
          <w:sz w:val="28"/>
          <w:szCs w:val="28"/>
          <w:lang w:bidi="ru-RU"/>
        </w:rPr>
        <w:t xml:space="preserve"> следует проконсультироваться с научным руководителем о форме участия в научных мероприятиях. Очное участие в конференциях, конкурсах позволяет отточить ораторское мастерство и искусство научной полемики, но </w:t>
      </w:r>
      <w:r>
        <w:rPr>
          <w:sz w:val="28"/>
          <w:szCs w:val="28"/>
          <w:lang w:bidi="ru-RU"/>
        </w:rPr>
        <w:t xml:space="preserve">обучающиеся </w:t>
      </w:r>
      <w:r w:rsidR="00F43883" w:rsidRPr="007767F4">
        <w:rPr>
          <w:sz w:val="28"/>
          <w:szCs w:val="28"/>
          <w:lang w:bidi="ru-RU"/>
        </w:rPr>
        <w:t xml:space="preserve">могут выбрать и заочную форму участия, предлагаемые многими научными центрами и вузами. </w:t>
      </w:r>
    </w:p>
    <w:p w:rsidR="00F43883" w:rsidRDefault="00F43883" w:rsidP="003F684B">
      <w:pPr>
        <w:pStyle w:val="Default"/>
        <w:spacing w:line="360" w:lineRule="auto"/>
        <w:ind w:firstLine="709"/>
        <w:jc w:val="both"/>
        <w:rPr>
          <w:rFonts w:eastAsia="Times New Roman"/>
          <w:spacing w:val="10"/>
          <w:sz w:val="28"/>
          <w:szCs w:val="28"/>
        </w:rPr>
      </w:pPr>
      <w:r w:rsidRPr="007767F4">
        <w:rPr>
          <w:sz w:val="28"/>
          <w:szCs w:val="28"/>
          <w:lang w:bidi="ru-RU"/>
        </w:rPr>
        <w:t xml:space="preserve">Обязательным условием аттестации </w:t>
      </w:r>
      <w:r w:rsidR="00CE0E5A">
        <w:rPr>
          <w:sz w:val="28"/>
          <w:szCs w:val="28"/>
          <w:lang w:bidi="ru-RU"/>
        </w:rPr>
        <w:t>обучающихся</w:t>
      </w:r>
      <w:r w:rsidRPr="007767F4">
        <w:rPr>
          <w:sz w:val="28"/>
          <w:szCs w:val="28"/>
          <w:lang w:bidi="ru-RU"/>
        </w:rPr>
        <w:t xml:space="preserve"> и отличной оценки при защите выпускной работы является участие в научных конкурсах и конференциях.</w:t>
      </w:r>
    </w:p>
    <w:p w:rsidR="0071659C" w:rsidRDefault="0071659C" w:rsidP="003F684B">
      <w:pPr>
        <w:keepNext/>
        <w:spacing w:after="0" w:line="360" w:lineRule="auto"/>
        <w:ind w:firstLine="709"/>
        <w:jc w:val="both"/>
        <w:rPr>
          <w:rFonts w:eastAsia="Times New Roman"/>
          <w:b/>
          <w:color w:val="000000"/>
          <w:spacing w:val="10"/>
          <w:sz w:val="28"/>
          <w:szCs w:val="28"/>
          <w:lang w:eastAsia="ru-RU"/>
        </w:rPr>
      </w:pPr>
      <w:r>
        <w:rPr>
          <w:rFonts w:eastAsia="Times New Roman"/>
          <w:b/>
          <w:color w:val="000000"/>
          <w:spacing w:val="10"/>
          <w:sz w:val="28"/>
          <w:szCs w:val="28"/>
          <w:lang w:eastAsia="ru-RU"/>
        </w:rPr>
        <w:t>Рекомендации для реферирования статьи</w:t>
      </w:r>
    </w:p>
    <w:p w:rsidR="0071659C" w:rsidRPr="0071659C" w:rsidRDefault="0071659C" w:rsidP="003F684B">
      <w:pPr>
        <w:tabs>
          <w:tab w:val="left" w:pos="0"/>
          <w:tab w:val="left" w:pos="360"/>
          <w:tab w:val="left" w:pos="1100"/>
        </w:tabs>
        <w:spacing w:after="0" w:line="360" w:lineRule="auto"/>
        <w:ind w:firstLine="709"/>
        <w:jc w:val="both"/>
        <w:rPr>
          <w:rFonts w:eastAsia="Times New Roman"/>
          <w:bCs/>
          <w:iCs/>
          <w:sz w:val="28"/>
          <w:szCs w:val="28"/>
          <w:lang w:eastAsia="ru-RU"/>
        </w:rPr>
      </w:pPr>
      <w:r w:rsidRPr="0071659C">
        <w:rPr>
          <w:rFonts w:eastAsia="Times New Roman"/>
          <w:bCs/>
          <w:iCs/>
          <w:sz w:val="28"/>
          <w:szCs w:val="28"/>
          <w:lang w:eastAsia="ru-RU"/>
        </w:rPr>
        <w:t xml:space="preserve">Выбрать научную статью для реферирования на иностранном языке в области </w:t>
      </w:r>
      <w:r>
        <w:rPr>
          <w:rFonts w:eastAsia="Times New Roman"/>
          <w:bCs/>
          <w:iCs/>
          <w:sz w:val="28"/>
          <w:szCs w:val="28"/>
          <w:lang w:eastAsia="ru-RU"/>
        </w:rPr>
        <w:t>корпоративных финансов или оценки</w:t>
      </w:r>
      <w:r w:rsidRPr="0071659C">
        <w:rPr>
          <w:rFonts w:eastAsia="Times New Roman"/>
          <w:bCs/>
          <w:iCs/>
          <w:sz w:val="28"/>
          <w:szCs w:val="28"/>
          <w:lang w:eastAsia="ru-RU"/>
        </w:rPr>
        <w:t xml:space="preserve">.  Охарактеризовать элементы научной статьи: </w:t>
      </w:r>
      <w:r w:rsidR="007E5ADF" w:rsidRPr="0071659C">
        <w:rPr>
          <w:rFonts w:eastAsia="Times New Roman"/>
          <w:bCs/>
          <w:iCs/>
          <w:sz w:val="28"/>
          <w:szCs w:val="28"/>
          <w:lang w:eastAsia="ru-RU"/>
        </w:rPr>
        <w:t>название, ключевые слова, аннотация, введение, гипотеза, исследовательский</w:t>
      </w:r>
      <w:r w:rsidRPr="0071659C">
        <w:rPr>
          <w:rFonts w:eastAsia="Times New Roman"/>
          <w:bCs/>
          <w:iCs/>
          <w:sz w:val="28"/>
          <w:szCs w:val="28"/>
          <w:lang w:eastAsia="ru-RU"/>
        </w:rPr>
        <w:t xml:space="preserve"> вопрос, проблема, анализ, выводы. Анализ текста статьи, количественный и качественный анализ. Выявление авторской позиции.  </w:t>
      </w:r>
      <w:r w:rsidR="007E5ADF" w:rsidRPr="0071659C">
        <w:rPr>
          <w:rFonts w:eastAsia="Times New Roman"/>
          <w:bCs/>
          <w:iCs/>
          <w:sz w:val="28"/>
          <w:szCs w:val="28"/>
          <w:lang w:eastAsia="ru-RU"/>
        </w:rPr>
        <w:t>Аргументация положений статьи: сильные и слабые</w:t>
      </w:r>
      <w:r w:rsidRPr="0071659C">
        <w:rPr>
          <w:rFonts w:eastAsia="Times New Roman"/>
          <w:bCs/>
          <w:iCs/>
          <w:sz w:val="28"/>
          <w:szCs w:val="28"/>
          <w:lang w:eastAsia="ru-RU"/>
        </w:rPr>
        <w:t xml:space="preserve"> стороны. Анализ и значение выводов статьи. Научное   реферирование   статьи.   Критерии   выбора   статьи   для </w:t>
      </w:r>
      <w:r w:rsidR="007E5ADF" w:rsidRPr="0071659C">
        <w:rPr>
          <w:rFonts w:eastAsia="Times New Roman"/>
          <w:bCs/>
          <w:iCs/>
          <w:sz w:val="28"/>
          <w:szCs w:val="28"/>
          <w:lang w:eastAsia="ru-RU"/>
        </w:rPr>
        <w:t>реферирования: актуальность, степень разработанности проблемы</w:t>
      </w:r>
      <w:r w:rsidRPr="0071659C">
        <w:rPr>
          <w:rFonts w:eastAsia="Times New Roman"/>
          <w:bCs/>
          <w:iCs/>
          <w:sz w:val="28"/>
          <w:szCs w:val="28"/>
          <w:lang w:eastAsia="ru-RU"/>
        </w:rPr>
        <w:t xml:space="preserve">.  Принципы </w:t>
      </w:r>
      <w:r w:rsidR="007E5ADF" w:rsidRPr="0071659C">
        <w:rPr>
          <w:rFonts w:eastAsia="Times New Roman"/>
          <w:bCs/>
          <w:iCs/>
          <w:sz w:val="28"/>
          <w:szCs w:val="28"/>
          <w:lang w:eastAsia="ru-RU"/>
        </w:rPr>
        <w:t>построения реферата, выявление гипотез, методов исследования, качество</w:t>
      </w:r>
      <w:r w:rsidRPr="0071659C">
        <w:rPr>
          <w:rFonts w:eastAsia="Times New Roman"/>
          <w:bCs/>
          <w:iCs/>
          <w:sz w:val="28"/>
          <w:szCs w:val="28"/>
          <w:lang w:eastAsia="ru-RU"/>
        </w:rPr>
        <w:t xml:space="preserve"> используемых источников и информационной базы.</w:t>
      </w:r>
    </w:p>
    <w:p w:rsidR="0071659C" w:rsidRPr="0071659C" w:rsidRDefault="0071659C" w:rsidP="003F684B">
      <w:pPr>
        <w:tabs>
          <w:tab w:val="left" w:pos="0"/>
          <w:tab w:val="left" w:pos="360"/>
          <w:tab w:val="left" w:pos="993"/>
        </w:tabs>
        <w:spacing w:after="0" w:line="360" w:lineRule="auto"/>
        <w:ind w:firstLine="709"/>
        <w:jc w:val="both"/>
        <w:rPr>
          <w:rFonts w:eastAsia="Times New Roman"/>
          <w:bCs/>
          <w:i/>
          <w:iCs/>
          <w:sz w:val="28"/>
          <w:szCs w:val="28"/>
          <w:lang w:eastAsia="ru-RU"/>
        </w:rPr>
      </w:pPr>
      <w:r w:rsidRPr="0071659C">
        <w:rPr>
          <w:rFonts w:eastAsia="Times New Roman"/>
          <w:bCs/>
          <w:i/>
          <w:color w:val="272930"/>
          <w:sz w:val="28"/>
          <w:szCs w:val="28"/>
          <w:lang w:eastAsia="ru-RU"/>
        </w:rPr>
        <w:t>Структура реферата</w:t>
      </w:r>
    </w:p>
    <w:p w:rsidR="0071659C" w:rsidRPr="0071659C" w:rsidRDefault="0071659C" w:rsidP="003F684B">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Введение рассказывает об </w:t>
      </w:r>
      <w:hyperlink r:id="rId10" w:history="1">
        <w:r w:rsidRPr="0071659C">
          <w:rPr>
            <w:rFonts w:eastAsia="Times New Roman"/>
            <w:sz w:val="28"/>
            <w:szCs w:val="28"/>
            <w:lang w:eastAsia="ru-RU"/>
          </w:rPr>
          <w:t>актуальности</w:t>
        </w:r>
      </w:hyperlink>
      <w:r w:rsidRPr="0071659C">
        <w:rPr>
          <w:rFonts w:eastAsia="Times New Roman"/>
          <w:sz w:val="28"/>
          <w:szCs w:val="28"/>
          <w:lang w:eastAsia="ru-RU"/>
        </w:rPr>
        <w:t>, </w:t>
      </w:r>
      <w:hyperlink r:id="rId11" w:history="1">
        <w:r w:rsidRPr="0071659C">
          <w:rPr>
            <w:rFonts w:eastAsia="Times New Roman"/>
            <w:sz w:val="28"/>
            <w:szCs w:val="28"/>
            <w:lang w:eastAsia="ru-RU"/>
          </w:rPr>
          <w:t>цел</w:t>
        </w:r>
      </w:hyperlink>
      <w:hyperlink r:id="rId12" w:history="1">
        <w:r w:rsidRPr="0071659C">
          <w:rPr>
            <w:rFonts w:eastAsia="Times New Roman"/>
            <w:sz w:val="28"/>
            <w:szCs w:val="28"/>
            <w:lang w:eastAsia="ru-RU"/>
          </w:rPr>
          <w:t>и </w:t>
        </w:r>
      </w:hyperlink>
      <w:hyperlink r:id="rId13" w:history="1">
        <w:r w:rsidRPr="0071659C">
          <w:rPr>
            <w:rFonts w:eastAsia="Times New Roman"/>
            <w:sz w:val="28"/>
            <w:szCs w:val="28"/>
            <w:lang w:eastAsia="ru-RU"/>
          </w:rPr>
          <w:t>и задачах</w:t>
        </w:r>
      </w:hyperlink>
      <w:r w:rsidRPr="0071659C">
        <w:rPr>
          <w:rFonts w:eastAsia="Times New Roman"/>
          <w:color w:val="000000"/>
          <w:sz w:val="28"/>
          <w:szCs w:val="28"/>
          <w:lang w:eastAsia="ru-RU"/>
        </w:rPr>
        <w:t>. Это позволит читателю понять, интересно ли продолжить чтение.</w:t>
      </w:r>
    </w:p>
    <w:p w:rsidR="0071659C" w:rsidRPr="0071659C" w:rsidRDefault="0071659C" w:rsidP="00884431">
      <w:pPr>
        <w:widowControl w:val="0"/>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 xml:space="preserve">Основная часть включает в себя авторские тезисы, подтвержденные при необходимости иллюстрациями, расчетами, чертежами и пр. При этом нет </w:t>
      </w:r>
      <w:r w:rsidRPr="0071659C">
        <w:rPr>
          <w:rFonts w:eastAsia="Times New Roman"/>
          <w:color w:val="000000"/>
          <w:sz w:val="28"/>
          <w:szCs w:val="28"/>
          <w:lang w:eastAsia="ru-RU"/>
        </w:rPr>
        <w:lastRenderedPageBreak/>
        <w:t>отдельных абзацев и рубрик, материал подается компактно.</w:t>
      </w:r>
    </w:p>
    <w:p w:rsidR="0071659C" w:rsidRPr="0071659C" w:rsidRDefault="0071659C" w:rsidP="003F684B">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Заключение содержит результаты и выводы.</w:t>
      </w:r>
    </w:p>
    <w:p w:rsidR="0071659C" w:rsidRPr="0071659C" w:rsidRDefault="0071659C" w:rsidP="003F684B">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При составлении плана реферирования или следуют логике авторской статьи, или анализируют информацию, не опираясь на авторскую структуру изложения.</w:t>
      </w:r>
    </w:p>
    <w:p w:rsidR="0071659C" w:rsidRPr="0071659C" w:rsidRDefault="0071659C" w:rsidP="003F684B">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Принципы реферирования</w:t>
      </w:r>
    </w:p>
    <w:p w:rsidR="0071659C" w:rsidRPr="0071659C" w:rsidRDefault="0071659C" w:rsidP="003F684B">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Рекомендуется придерживаться такого алгоритма реферирования:</w:t>
      </w:r>
    </w:p>
    <w:p w:rsidR="0071659C" w:rsidRPr="0071659C" w:rsidRDefault="0071659C" w:rsidP="003F684B">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Сбор необходимой информации — обработка возможных источников, поиск фактов.</w:t>
      </w:r>
    </w:p>
    <w:p w:rsidR="0071659C" w:rsidRPr="0071659C" w:rsidRDefault="0071659C" w:rsidP="003F684B">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Обработка информации — важно использовать системный подход при аргументации и грамотно структурировать текст. Обязательна проверка незнакомых терминов и понятий, на этом этапе важно понять и правильно сформулировать главную мысль источника. К этой мысли подбирают аргументы, подтверждающие правоту автора и демонстрирующие ход его размышлений.</w:t>
      </w:r>
    </w:p>
    <w:p w:rsidR="0071659C" w:rsidRPr="0071659C" w:rsidRDefault="0071659C" w:rsidP="003F684B">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Обработка текста — при написании реферата используются емкие и лаконичные предложения, логические смысловые связи, подтвержденные тезисы.</w:t>
      </w:r>
    </w:p>
    <w:p w:rsidR="0071659C" w:rsidRPr="0071659C" w:rsidRDefault="0071659C" w:rsidP="003F684B">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Все пункты в реферате взаимосвязаны и последовательны.</w:t>
      </w:r>
    </w:p>
    <w:p w:rsidR="0071659C" w:rsidRPr="0071659C" w:rsidRDefault="0071659C" w:rsidP="003F684B">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Требования к содержанию реферата статьи</w:t>
      </w:r>
    </w:p>
    <w:p w:rsidR="0071659C" w:rsidRPr="0071659C" w:rsidRDefault="0071659C" w:rsidP="003F684B">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Содержание реферата соответствует научной статье. Автор не описывает в реферате то, чего нет в исходном тексте.</w:t>
      </w:r>
    </w:p>
    <w:p w:rsidR="0071659C" w:rsidRPr="0071659C" w:rsidRDefault="0071659C" w:rsidP="003F684B">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Искажать основную идею недопустимо. Автор, вне зависимости от своего отношения к идее текста, доносит ее в первоначальном виде.</w:t>
      </w:r>
    </w:p>
    <w:p w:rsidR="0071659C" w:rsidRPr="0071659C" w:rsidRDefault="0071659C" w:rsidP="003F684B">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заключении автор может высказать собственное мнение или использовать аргументированные оценочные суждения.</w:t>
      </w:r>
    </w:p>
    <w:p w:rsidR="0071659C" w:rsidRPr="0071659C" w:rsidRDefault="0071659C" w:rsidP="003F684B">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Оформление реферата научной статьи</w:t>
      </w:r>
    </w:p>
    <w:p w:rsidR="0071659C" w:rsidRPr="0071659C" w:rsidRDefault="0071659C" w:rsidP="003F684B">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начале реферата указываются полные данные о научной статье, которую автор будет реферировать:</w:t>
      </w:r>
    </w:p>
    <w:p w:rsidR="0071659C" w:rsidRPr="0071659C" w:rsidRDefault="0071659C" w:rsidP="003F684B">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ФИО автора статьи;</w:t>
      </w:r>
    </w:p>
    <w:p w:rsidR="0071659C" w:rsidRPr="0071659C" w:rsidRDefault="0071659C" w:rsidP="003F684B">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lastRenderedPageBreak/>
        <w:t>название статьи;</w:t>
      </w:r>
    </w:p>
    <w:p w:rsidR="0071659C" w:rsidRPr="0071659C" w:rsidRDefault="0071659C" w:rsidP="003F684B">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название журнала или сборника, где статья публиковалась;</w:t>
      </w:r>
    </w:p>
    <w:p w:rsidR="0071659C" w:rsidRPr="0071659C" w:rsidRDefault="0071659C" w:rsidP="003F684B">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информация о редакторе;</w:t>
      </w:r>
    </w:p>
    <w:p w:rsidR="0071659C" w:rsidRPr="0071659C" w:rsidRDefault="0071659C" w:rsidP="003F684B">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год публикации;</w:t>
      </w:r>
    </w:p>
    <w:p w:rsidR="0071659C" w:rsidRPr="0071659C" w:rsidRDefault="0071659C" w:rsidP="003F684B">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количество страниц в журнале или сборнике;</w:t>
      </w:r>
    </w:p>
    <w:p w:rsidR="0071659C" w:rsidRPr="0071659C" w:rsidRDefault="0071659C" w:rsidP="003F684B">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ключевые слова.</w:t>
      </w:r>
    </w:p>
    <w:p w:rsidR="0071659C" w:rsidRPr="0071659C" w:rsidRDefault="0071659C" w:rsidP="003F684B">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Текст реферата сопровождается цитатами, с указанием источника, графическими изображениями, таблицами, формулами и т.д.</w:t>
      </w:r>
    </w:p>
    <w:p w:rsidR="0071659C" w:rsidRPr="0071659C" w:rsidRDefault="0071659C" w:rsidP="003F684B">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Список литературы оформляется по общим правилам. Использованные в тексте источники указываются в списке.</w:t>
      </w:r>
    </w:p>
    <w:p w:rsidR="0071659C" w:rsidRPr="0071659C" w:rsidRDefault="0071659C" w:rsidP="003F684B">
      <w:pPr>
        <w:tabs>
          <w:tab w:val="left" w:pos="993"/>
        </w:tabs>
        <w:spacing w:after="0" w:line="360" w:lineRule="auto"/>
        <w:ind w:firstLine="709"/>
        <w:jc w:val="both"/>
        <w:rPr>
          <w:rFonts w:eastAsia="Times New Roman"/>
          <w:bCs/>
          <w:iCs/>
          <w:sz w:val="28"/>
          <w:szCs w:val="28"/>
          <w:lang w:eastAsia="ru-RU"/>
        </w:rPr>
      </w:pPr>
      <w:r w:rsidRPr="0071659C">
        <w:rPr>
          <w:rFonts w:eastAsia="Times New Roman"/>
          <w:bCs/>
          <w:iCs/>
          <w:sz w:val="28"/>
          <w:szCs w:val="28"/>
          <w:lang w:eastAsia="ru-RU"/>
        </w:rPr>
        <w:t>Объем реферата 5-6 страниц, антиплагиат не менее 70%.</w:t>
      </w:r>
    </w:p>
    <w:p w:rsidR="00F43883" w:rsidRPr="002874B6" w:rsidRDefault="002874B6" w:rsidP="003F684B">
      <w:pPr>
        <w:tabs>
          <w:tab w:val="left" w:pos="993"/>
        </w:tabs>
        <w:spacing w:after="0" w:line="360" w:lineRule="auto"/>
        <w:ind w:firstLine="709"/>
        <w:jc w:val="both"/>
        <w:rPr>
          <w:rFonts w:eastAsia="Times New Roman"/>
          <w:b/>
          <w:color w:val="000000"/>
          <w:spacing w:val="10"/>
          <w:sz w:val="28"/>
          <w:szCs w:val="28"/>
          <w:lang w:eastAsia="ru-RU"/>
        </w:rPr>
      </w:pPr>
      <w:r w:rsidRPr="002874B6">
        <w:rPr>
          <w:rFonts w:eastAsia="Times New Roman"/>
          <w:b/>
          <w:color w:val="000000"/>
          <w:spacing w:val="10"/>
          <w:sz w:val="28"/>
          <w:szCs w:val="28"/>
          <w:lang w:eastAsia="ru-RU"/>
        </w:rPr>
        <w:t xml:space="preserve">Рекомендации по написанию статьи по структуре </w:t>
      </w:r>
      <w:r w:rsidRPr="002874B6">
        <w:rPr>
          <w:rFonts w:eastAsia="Times New Roman"/>
          <w:b/>
          <w:color w:val="000000"/>
          <w:spacing w:val="10"/>
          <w:sz w:val="28"/>
          <w:szCs w:val="28"/>
          <w:lang w:val="en-US" w:eastAsia="ru-RU"/>
        </w:rPr>
        <w:t>IMRAD</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Организация текста научной статьи</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Подавляющее большинство международных научных журналов требуют, чтобы статья, описывающая результаты оригинального экспериментального исследования, состояла из следующих основных разделов: Введение, Методы (Материалы и методы), Результаты и Обсуждение (Introduction, Methods, Results, and Discussion - IMRAD). Иногда к аббревиатуре</w:t>
      </w:r>
      <w:r w:rsidRPr="007E5ADF">
        <w:rPr>
          <w:rFonts w:eastAsia="Times New Roman"/>
          <w:b/>
          <w:color w:val="000000"/>
          <w:sz w:val="28"/>
          <w:szCs w:val="28"/>
          <w:lang w:eastAsia="ar-SA"/>
        </w:rPr>
        <w:t xml:space="preserve"> </w:t>
      </w:r>
      <w:r w:rsidRPr="002874B6">
        <w:rPr>
          <w:rFonts w:eastAsia="Times New Roman"/>
          <w:b/>
          <w:color w:val="000000"/>
          <w:sz w:val="28"/>
          <w:szCs w:val="28"/>
          <w:u w:val="single"/>
          <w:lang w:eastAsia="ar-SA"/>
        </w:rPr>
        <w:t>IMRAD</w:t>
      </w:r>
      <w:r w:rsidRPr="002874B6">
        <w:rPr>
          <w:rFonts w:eastAsia="Times New Roman"/>
          <w:color w:val="000000"/>
          <w:sz w:val="28"/>
          <w:szCs w:val="28"/>
          <w:lang w:eastAsia="ar-SA"/>
        </w:rPr>
        <w:t xml:space="preserve"> добавляется буква A, которая обозначает Abstract (Реферат), и получается AIMRAD. Более подробно внутренняя структура разделов научной статьи будет рассмотрена далее. Если статья посвящения теоретическому исследованию, то раздел Methods заменяется на Theoretical Basis.</w:t>
      </w:r>
    </w:p>
    <w:p w:rsidR="002874B6" w:rsidRPr="002874B6" w:rsidRDefault="002874B6" w:rsidP="00884431">
      <w:pPr>
        <w:widowControl w:val="0"/>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Научные публикации в формате IMRAD впервые появились на страницах научных журналов в конце ХIХ столетия. В настоящее время этот формат научных статей стал универсальными стандартом, добровольно принятым большинством журналов. Тенденция к унификации структуры научных публикаций результатов оригинальных исследований стала особенно сильной с 1972 года, когда Национальный американский институт стандартов одобрил и рекомендовал IMRAD формат для применения всем журналам. Большинство современных российских научных журналов предъявляют идентичные </w:t>
      </w:r>
      <w:r w:rsidRPr="002874B6">
        <w:rPr>
          <w:rFonts w:eastAsia="Times New Roman"/>
          <w:color w:val="000000"/>
          <w:sz w:val="28"/>
          <w:szCs w:val="28"/>
          <w:lang w:eastAsia="ar-SA"/>
        </w:rPr>
        <w:lastRenderedPageBreak/>
        <w:t>требования к статьям.</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В основе IMRAD формата лежит очень простая логика. Разделы статьи как бы отвечают на естественные вопросы. Первый вопрос – какой проблеме посвящено исследование? Ответ должен содержаться во Введении. Следующий вопрос – как изучалась проблема? На этот вопрос отвечает раздел Методы. Каковы основные находки или даже открытия? Ищите ответ в разделе Результаты. Что означают полученные результаты? Ответ находится в разделе Обсуждение. Кроме того, любая статья начинается с Названия (Заголовка, Title), за которым следует перечисление авторов, место их работы и адреса, место выполнения представляемого исследования. Затем следует Реферат (Abstract, Summary, Resume), который является очень кратким изложением содержания статьи, в конце которого можно найти ключевые слова (key words). После Реферата собственно начинается сама статья (paper body). Чаще всего в конце статьи после раздела Обсуждение помещаются, Благодарности (Acknowledgements) и заключает статью Список использованной литературы (References, Literature cited)</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Название (Title)</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w:t>
      </w:r>
      <w:r w:rsidR="0071659C">
        <w:rPr>
          <w:rFonts w:eastAsia="Times New Roman"/>
          <w:color w:val="000000"/>
          <w:sz w:val="28"/>
          <w:szCs w:val="28"/>
          <w:lang w:eastAsia="ar-SA"/>
        </w:rPr>
        <w:t xml:space="preserve">– </w:t>
      </w:r>
      <w:r w:rsidRPr="002874B6">
        <w:rPr>
          <w:rFonts w:eastAsia="Times New Roman"/>
          <w:color w:val="000000"/>
          <w:sz w:val="28"/>
          <w:szCs w:val="28"/>
          <w:lang w:eastAsia="ar-SA"/>
        </w:rPr>
        <w:t>это</w:t>
      </w:r>
      <w:r w:rsidR="00122E76">
        <w:rPr>
          <w:rFonts w:eastAsia="Times New Roman"/>
          <w:color w:val="000000"/>
          <w:sz w:val="28"/>
          <w:szCs w:val="28"/>
          <w:lang w:eastAsia="ar-SA"/>
        </w:rPr>
        <w:t xml:space="preserve"> </w:t>
      </w:r>
      <w:r w:rsidRPr="002874B6">
        <w:rPr>
          <w:rFonts w:eastAsia="Times New Roman"/>
          <w:color w:val="000000"/>
          <w:sz w:val="28"/>
          <w:szCs w:val="28"/>
          <w:lang w:eastAsia="ar-SA"/>
        </w:rPr>
        <w:t>комбинация из наименьшего количества слов, которая адекватно описывает содержание статьи. Название или Заголовок единственная часть статьи, относительно которой можно сказать, что она будет обязательно прочитана. Функция названия – привлечь как можно больше заинтересованных читателей к прочтению самой статьи. Для того чтобы привлечь внимание именно тех, кому статья может быть интересна, название должно как можно более точно и полно соответствовать содержанию статьи. Именно поэтому подбирать слова для названия надо с величайшей тщательностью, особенно обращая внимание на их информационную наполненность, значимость и сочетаемость. Если название не будет передавать содержание статьи должным образом, то возможно статья никогда не будет прочитана теми специалистами, для которых она была предназначена.</w:t>
      </w:r>
    </w:p>
    <w:p w:rsidR="002874B6" w:rsidRPr="002874B6" w:rsidRDefault="002874B6" w:rsidP="00884431">
      <w:pPr>
        <w:widowControl w:val="0"/>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не должно быть слишком длинным или слишком </w:t>
      </w:r>
      <w:r w:rsidRPr="002874B6">
        <w:rPr>
          <w:rFonts w:eastAsia="Times New Roman"/>
          <w:color w:val="000000"/>
          <w:sz w:val="28"/>
          <w:szCs w:val="28"/>
          <w:lang w:eastAsia="ar-SA"/>
        </w:rPr>
        <w:lastRenderedPageBreak/>
        <w:t xml:space="preserve">коротким и должно содержать не менее 3 и не более 15 слов (не считая предлогов). </w:t>
      </w:r>
    </w:p>
    <w:p w:rsidR="0071659C"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Можно считать правилом, что название статьи не может содержать сокращений, химических формул, торговых названий препаратов и реагентов, узкоспециальных, жаргонных слов, а также необычных, «самодельных» терминов. </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авторов(Authors)</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соответствии с принципами научной этики авторами научной публикации могут являться те, и только те, кто сделал реальный вклад в исследование, отвечает за содержание рукописи, а также принимает участие в ее подготовке.</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После имен авторов статьи следуют строчки, где перечисляются места их работы, адреса, указывается место выполнения работы, а также автор для переписки. Это чисто техническая работа, и лучше всего просто следовать тому, что Вы видите в журнале.</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Реферат (Abstract)</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Следующий раздел статьи – краткое изложение содержания. По-русски это называется чаще всего рефератом, а по английский heading abstract, resume, summary. По читаемости реферат занимает второе место после названия статьи. Его функция – ориентировать потенциальных читателей более точно относительно содержания статьи и заинтересовать их настолько сильно, чтобы у них возникло желание прочитать всю статью целиком.</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следует считать мини-версией статьи, т.е. он должен содержать все ее разделы, но в очень сокращенном виде. Если Реферат написан хорошо, то по нему можно быстро и точно узнать, насколько содержание статьи связано с Вашей работой, что помогает принять решение о необходимости прочтения всей статьи целиком. Реферат обычно не может содержать более 250 слов, должен быть организован как один параграф, и в нем может быть написано только то, что есть в самой статье.</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должен кратко описывать</w:t>
      </w:r>
    </w:p>
    <w:p w:rsidR="002874B6" w:rsidRPr="002874B6" w:rsidRDefault="002874B6" w:rsidP="003F684B">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Цели исследования</w:t>
      </w:r>
    </w:p>
    <w:p w:rsidR="002874B6" w:rsidRPr="002874B6" w:rsidRDefault="002874B6" w:rsidP="003F684B">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Методы</w:t>
      </w:r>
    </w:p>
    <w:p w:rsidR="002874B6" w:rsidRPr="002874B6" w:rsidRDefault="002874B6" w:rsidP="003F684B">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Результаты</w:t>
      </w:r>
    </w:p>
    <w:p w:rsidR="002874B6" w:rsidRPr="002874B6" w:rsidRDefault="002874B6" w:rsidP="003F684B">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Главные выводы</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не место для длинных подробных объяснений методологии, истории вопроса, рассуждений на тему перспективности дальнейших исследований.</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максимальное допустимое число слов 250, а Вы написали только 95, то, скорее всего, реферат слишком кратко отражает содержание статьи. Кроме того, следует помнить, что содержание реферата должно быть сбалансировано. Плохо, если Вы используете 200 слов из 250 для описания актуальности работы, ее целей и задач. И только 50 для того, чтобы передать содержание все остальных разделов статьи.</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Никогда не включайте в реферат информацию или выводы, которых нет в самой статье.</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Ключевые слова</w:t>
      </w:r>
      <w:r w:rsidR="007E5ADF">
        <w:rPr>
          <w:rFonts w:eastAsia="Times New Roman"/>
          <w:bCs/>
          <w:i/>
          <w:color w:val="000000"/>
          <w:sz w:val="28"/>
          <w:szCs w:val="28"/>
          <w:lang w:eastAsia="ar-SA"/>
        </w:rPr>
        <w:t xml:space="preserve"> </w:t>
      </w:r>
      <w:r w:rsidRPr="002874B6">
        <w:rPr>
          <w:rFonts w:eastAsia="Times New Roman"/>
          <w:bCs/>
          <w:i/>
          <w:color w:val="000000"/>
          <w:sz w:val="28"/>
          <w:szCs w:val="28"/>
          <w:lang w:eastAsia="ar-SA"/>
        </w:rPr>
        <w:t>(Key words)</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Ключевые слова можно назвать поисковым образом научной статьи. По значению и смыслу набор ключевых слов близок к аннотации (реферату), плану и конспекту, которые тоже представляют документ с меньшей детализацией, но лишён синтаксической структуры. Во всех библиографических базах данных возможен поиск статей по ключевым словам. Ключевые слова должны отображать основные положения, достижения, результаты, основные точки интереса.</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Введение (</w:t>
      </w:r>
      <w:r w:rsidRPr="002874B6">
        <w:rPr>
          <w:rFonts w:eastAsia="Times New Roman"/>
          <w:bCs/>
          <w:i/>
          <w:color w:val="000000"/>
          <w:sz w:val="28"/>
          <w:szCs w:val="28"/>
          <w:lang w:val="en-US" w:eastAsia="ar-SA"/>
        </w:rPr>
        <w:t>Introduction</w:t>
      </w:r>
      <w:r w:rsidRPr="002874B6">
        <w:rPr>
          <w:rFonts w:eastAsia="Times New Roman"/>
          <w:bCs/>
          <w:i/>
          <w:color w:val="000000"/>
          <w:sz w:val="28"/>
          <w:szCs w:val="28"/>
          <w:lang w:eastAsia="ar-SA"/>
        </w:rPr>
        <w:t xml:space="preserve">) </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Во Введении должна содержаться информация, которая позволит читателю понять и оценить результаты исследования, представленного в статье, без дополнительного обращения к другим литературным источникам. Кроме того, во Введении должно содержаться обоснование необходимости и актуальности исследования.</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Обычно Введение состоит из четырех подразделов.</w:t>
      </w:r>
    </w:p>
    <w:p w:rsidR="002874B6" w:rsidRPr="002874B6" w:rsidRDefault="002874B6" w:rsidP="003F684B">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Описание проблемы, с которой связано исследование или установление научного контекста (establishing a context)</w:t>
      </w:r>
    </w:p>
    <w:p w:rsidR="002874B6" w:rsidRPr="002874B6" w:rsidRDefault="002874B6" w:rsidP="003F684B">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Обзор литературы, связанной с исследованием (reviewing the literature)</w:t>
      </w:r>
    </w:p>
    <w:p w:rsidR="002874B6" w:rsidRPr="002874B6" w:rsidRDefault="002874B6" w:rsidP="003F684B">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белых пятен в проблеме или того, что еще не сделано (establishing a research gap)</w:t>
      </w:r>
    </w:p>
    <w:p w:rsidR="002874B6" w:rsidRPr="002874B6" w:rsidRDefault="002874B6" w:rsidP="003F684B">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Формулировка цели исследования (и возможно задач) (stating the purpose)</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первом подразделе необходимо представить, частью какой более широкой проблемы является представляемое в статье исследование. Дать готовый рецепт того, как понять частью какой более общей проблемы является Ваша работа, невозможно. Почитайте как можно больше статей по своей тематике. Посмотрите, как авторы этих статей описывают научный контекст. Актуальность этого научного контекста в явном или неявном виде будет определять актуальность проведенного Вами исследования. Если у Вас не получится четко сформулировать проблему, то у читателя не может появиться интерес к ее решению. Даже если читатели, не поняв проблемы, потрудятся прочитать статью до конца, то на них не сможет произвести впечатление, даже если Вы решите проблему с блеском. В этом аспекте написание научной статьи можно уподобить написанию статьи для обычного журнала или газеты, где в начале необходимо овладеть вниманием читателей, чтобы они прочитали и статью до конца.</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Второй подраздел Введения посвящен обзору того, что и как было сделано другими исследователями в данной области. Литературный обзор журнальной статьи не может претендовать на то, чтобы представить все публикации, связанные с Вашим исследованием. Опишите те, и только те публикации, которые необходимы для понимания Вашей работы, которые служат обоснованию целей и задач исследования, гипотезы исследования, применяемых методов. Для того чтобы получить положительную оценку рецензентов международных журналов, придется очень тщательно и неформально подойти к выбору цитируемых работ. Если рецензент будет </w:t>
      </w:r>
      <w:r w:rsidRPr="002874B6">
        <w:rPr>
          <w:rFonts w:eastAsia="Times New Roman"/>
          <w:color w:val="000000"/>
          <w:sz w:val="28"/>
          <w:szCs w:val="28"/>
          <w:lang w:eastAsia="ar-SA"/>
        </w:rPr>
        <w:lastRenderedPageBreak/>
        <w:t>настаивать на включении той или иной публикации в обзор литературы Вашей статьи, то не спорьте, а просто сделайте это. Если Вы выбираете рецензентов для своей статьи сами, то не забудьте сослаться на публикации рецензентов. Уместно в этом подразделе также обосновать выбор метода исследования, сравнивая конкурирующие методы и получаемые с их помощью результаты.</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следующем, третьем подразделе Введения Вы подаете сигналы читателю, что обзор литературы закончен, и описываете важную область, в которой</w:t>
      </w:r>
    </w:p>
    <w:p w:rsidR="002874B6" w:rsidRPr="002874B6" w:rsidRDefault="002874B6" w:rsidP="003F684B">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исследования еще не проводились никем, потому, что этот аспект проблемы был не замечен, пропущен или игнорирован</w:t>
      </w:r>
    </w:p>
    <w:p w:rsidR="002874B6" w:rsidRPr="002874B6" w:rsidRDefault="002874B6" w:rsidP="003F684B">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имеются противоречия или конфликты между результатами разных исследователей, гипотезами, выводами</w:t>
      </w:r>
    </w:p>
    <w:p w:rsidR="002874B6" w:rsidRPr="002874B6" w:rsidRDefault="002874B6" w:rsidP="003F684B">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необходимо продолжить или расширить исследования, так как их было недостаточно.</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следующем четвертом подразделе формулируются цели и задачи исследования. Цели и задачи исследования зачастую приходиться переформулировать не один раз по мере того, как пишутся последующие разделы статьи, Результаты и Обсуждение. Это связано с тем, что должно соблюдаться соответствие между тем, что было сформулировано в качестве целей и задач исследования и тем, что получилось в результатах. Если по мере написания статьи происходит переосмысление полученных результатов, меняется их интерпретация, то приходиться переписывать цели и задачи исследования.</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дополнение ко всему написанному выше следует помнить, что Ваша статья может быть прочитана специалистами, не работающими в Вашей узкой области. Введение как раз подходящее место для определений все узкоспециальных терминов и аббревиатур, которые Вы будете использовать далее в тексте статьи.</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Если Вы уже ранее опубликовали предварительное сообщение или тезисы, посвященные представляемым в статье результатам, то Вам следует </w:t>
      </w:r>
      <w:r w:rsidRPr="002874B6">
        <w:rPr>
          <w:rFonts w:eastAsia="Times New Roman"/>
          <w:color w:val="000000"/>
          <w:sz w:val="28"/>
          <w:szCs w:val="28"/>
          <w:lang w:eastAsia="ar-SA"/>
        </w:rPr>
        <w:lastRenderedPageBreak/>
        <w:t>упомянуть об этом и дать ссылку. Если Вы направили для публикации в другой журнал статью, тесно связанную с этой, то Вам также необходимо сообщить об этом читателям. Обычно такие ссылки помещают в конце Введения</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Материалы и методы (Materials and Methods</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этом разделе описываются методы, которые использовались для получения результатов. Сначала обычно дается общая схема экспериментов (design of the experiment), затем сами эксперименты представляются настолько подробно и с таким количеством деталей, чтобы любой компетентный специалист мог воспроизвести эксперименты у себя в лаборатории, пользуясь лишь текстом статьи. Многие читатели статьи пропустят этот раздел, поскольку во Введении уже было указано, какой метод будет использоваться. Когда рецензент будет читать рукопись, он обратит особое внимание, насколько подробно описана методика исследования. Если у рецензента возникнут сомнения, в том, что эксперименты можно воспроизвести с помощью приведенного описания он будет рекомендовать отклонить Вашу рукопись, невзирая на вдохновляющие результаты.</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При использовании стандартных методов и процедур лучше сделать ссылки на соответствующие источники, не забывая описать модификации стандартных методов, если таковые имелись. Если Вы используете свой собственный новый метод, который нигде ранее не публиковался, Вы должны дать ВСЕ необходимые детали. Однако если Вы ранее опубликовали свой метод в известном журнале, то можно ограничиться ссылкой.</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Если в Вашей работе использовались химические или биохимические методы, то перечислите, какие реагенты, соединения использовались в эксперименте и какой степени чистоты, за исключением стандартных лабораторных реактивов. Приведите химические названия и формулы соединений, которые являются новыми или нестандартными. Описывайте устройство использованных приборов и аппаратов только, если они нестандартные или отсутствую в продаже, и Вы их изготовили сами. Избегайте прямого использования торговых названий приборов и реактивов, хотя </w:t>
      </w:r>
      <w:r w:rsidRPr="002874B6">
        <w:rPr>
          <w:rFonts w:eastAsia="Times New Roman"/>
          <w:color w:val="000000"/>
          <w:sz w:val="28"/>
          <w:szCs w:val="28"/>
          <w:lang w:eastAsia="ar-SA"/>
        </w:rPr>
        <w:lastRenderedPageBreak/>
        <w:t>указывать в скобках название компании-производителя и номер модели вполне допустимо. Для химических соединений используйте международные непатентованные названия (generic names). Торговые названия приводятся только в случае, если продукт данного производителя чем-то отличается от аналогичных продуктов других производителей. Укажите, какие опасности имеют место при проведении данных экспериментов.</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Ваше исследование биологического характера, то аккуратно идентифицируйте виды растений, животных и микроорганизмов в соответствии с требованиями журнала. Если Вы имели дело с людьми, то обычно журналы требуют включить фразу об информированном согласии (informed consent) людей на участие в исследовании.</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Процедуры обычно описываются в хронологическом порядке. Очевидно, что связанные методики должны быть описаны вместе.</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В теоретической работе в разделе Theoretical Basis необходимо привести математические выкладки с такой степенью подробности, чтобы их можно было легко воспроизвести и проверить правильность полученных результатов. Включите все необходимые данные, формулы, уравнения, назовите, какие преобразования над ними совершались. Если подробное описание математических преобразований занимает слишком много места, то можно привести их в приложении к статье.</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Результаты (Results)</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Раздел Результаты является центральной частью статьи, можно сказать – ее кульминацией. В этом разделе Вы представляете полученные экспериментальные или теоретические данные (результаты). Приводятся только собственные материалы, полученные в этой работе и имеющие отношение к данной задаче. Результаты представляются в обработанном виде: в виде таблиц, графиков, организационных или структурных диаграмм, уравнений, фотографий, рисунков. Описание того, что показано в иллюстрациях с короткими резюмирующими комментариями, сравнениями, статистическими оценками и является представлением результатов. В разделе </w:t>
      </w:r>
      <w:r w:rsidRPr="002874B6">
        <w:rPr>
          <w:rFonts w:eastAsia="Times New Roman"/>
          <w:color w:val="000000"/>
          <w:sz w:val="28"/>
          <w:szCs w:val="28"/>
          <w:lang w:eastAsia="ar-SA"/>
        </w:rPr>
        <w:lastRenderedPageBreak/>
        <w:t>Результаты приводятся только факты, их интерпретация, сопоставление с данными других исследователей и тому подобные вещи оставьте для раздела Обсуждение.</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Обсуждение (Discussion)</w:t>
      </w:r>
    </w:p>
    <w:p w:rsidR="002874B6" w:rsidRPr="002874B6" w:rsidRDefault="002874B6" w:rsidP="003F684B">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Одна из трудностей при написании статьи заключается в определении, где заканчивается описание результатов и начинается их обсуждение. Это также самый трудный раздел для написания. Раздел результаты имеет дело с фактами, а обсуждение с идеями (положениями). С одной стороны</w:t>
      </w:r>
      <w:r>
        <w:rPr>
          <w:rFonts w:eastAsia="Times New Roman"/>
          <w:color w:val="000000"/>
          <w:sz w:val="28"/>
          <w:szCs w:val="28"/>
          <w:lang w:eastAsia="ar-SA"/>
        </w:rPr>
        <w:t>,</w:t>
      </w:r>
      <w:r w:rsidRPr="002874B6">
        <w:rPr>
          <w:rFonts w:eastAsia="Times New Roman"/>
          <w:color w:val="000000"/>
          <w:sz w:val="28"/>
          <w:szCs w:val="28"/>
          <w:lang w:eastAsia="ar-SA"/>
        </w:rPr>
        <w:t xml:space="preserve"> раздел Обсуждение должен быть более теоретическим, обобщающим, абстрактным, интегрированным с общей проблемой. С другой стороны, этот раздел более связан с реальным миром, поскольку в нем обсуждается значение полученных результатов их дальнейшее применение. Много статей отвергаются редакторами журналов из-за плохо написанного обсуждения результатов, несмотря на то, что сами по себе результаты были интересными и хорошо представлены. Чаще всего раздел Обсуждение слишком длинный и многословный, что указывает на сомнения автора в своих результатах и их интерпретации. В обсуждении можно</w:t>
      </w:r>
      <w:r>
        <w:rPr>
          <w:rFonts w:eastAsia="Times New Roman"/>
          <w:color w:val="000000"/>
          <w:sz w:val="28"/>
          <w:szCs w:val="28"/>
          <w:lang w:eastAsia="ar-SA"/>
        </w:rPr>
        <w:t>:</w:t>
      </w:r>
    </w:p>
    <w:p w:rsidR="002874B6" w:rsidRPr="002874B6" w:rsidRDefault="002874B6" w:rsidP="003F684B">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Напомнить о цели и гипотезе исследования</w:t>
      </w:r>
      <w:r>
        <w:rPr>
          <w:rFonts w:eastAsia="Times New Roman"/>
          <w:color w:val="000000"/>
          <w:sz w:val="28"/>
          <w:szCs w:val="28"/>
          <w:lang w:eastAsia="ar-SA"/>
        </w:rPr>
        <w:t>;</w:t>
      </w:r>
    </w:p>
    <w:p w:rsidR="002874B6" w:rsidRPr="002874B6" w:rsidRDefault="002874B6" w:rsidP="003F684B">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Перечислить основные находки, в независимости от того, поддерживают или опровергают они проверяемую гипотезу и находятся в согласии или в противоречии с данными других исследователей</w:t>
      </w:r>
      <w:r>
        <w:rPr>
          <w:rFonts w:eastAsia="Times New Roman"/>
          <w:color w:val="000000"/>
          <w:sz w:val="28"/>
          <w:szCs w:val="28"/>
          <w:lang w:eastAsia="ar-SA"/>
        </w:rPr>
        <w:t>;</w:t>
      </w:r>
      <w:r w:rsidRPr="002874B6">
        <w:rPr>
          <w:rFonts w:eastAsia="Times New Roman"/>
          <w:color w:val="000000"/>
          <w:sz w:val="28"/>
          <w:szCs w:val="28"/>
          <w:lang w:eastAsia="ar-SA"/>
        </w:rPr>
        <w:t> </w:t>
      </w:r>
    </w:p>
    <w:p w:rsidR="002874B6" w:rsidRPr="002874B6" w:rsidRDefault="002874B6" w:rsidP="003F684B">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Обобщить результаты</w:t>
      </w:r>
      <w:r>
        <w:rPr>
          <w:rFonts w:eastAsia="Times New Roman"/>
          <w:color w:val="000000"/>
          <w:sz w:val="28"/>
          <w:szCs w:val="28"/>
          <w:lang w:eastAsia="ar-SA"/>
        </w:rPr>
        <w:t>;</w:t>
      </w:r>
      <w:r w:rsidRPr="002874B6">
        <w:rPr>
          <w:rFonts w:eastAsia="Times New Roman"/>
          <w:color w:val="000000"/>
          <w:sz w:val="28"/>
          <w:szCs w:val="28"/>
          <w:lang w:eastAsia="ar-SA"/>
        </w:rPr>
        <w:t> </w:t>
      </w:r>
    </w:p>
    <w:p w:rsidR="002874B6" w:rsidRPr="002874B6" w:rsidRDefault="002874B6" w:rsidP="003F684B">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Привести возможные объяснения</w:t>
      </w:r>
      <w:r>
        <w:rPr>
          <w:rFonts w:eastAsia="Times New Roman"/>
          <w:color w:val="000000"/>
          <w:sz w:val="28"/>
          <w:szCs w:val="28"/>
          <w:lang w:eastAsia="ar-SA"/>
        </w:rPr>
        <w:t>;</w:t>
      </w:r>
    </w:p>
    <w:p w:rsidR="002874B6" w:rsidRPr="002874B6" w:rsidRDefault="002874B6" w:rsidP="003F684B">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Указать на ограничения исследования и обобщения его результатов</w:t>
      </w:r>
      <w:r>
        <w:rPr>
          <w:rFonts w:eastAsia="Times New Roman"/>
          <w:color w:val="000000"/>
          <w:sz w:val="28"/>
          <w:szCs w:val="28"/>
          <w:lang w:eastAsia="ar-SA"/>
        </w:rPr>
        <w:t>;</w:t>
      </w:r>
    </w:p>
    <w:p w:rsidR="002874B6" w:rsidRPr="002874B6" w:rsidRDefault="002874B6" w:rsidP="003F684B">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практическое применение</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направление для будущих исследований</w:t>
      </w:r>
      <w:r>
        <w:rPr>
          <w:rFonts w:eastAsia="Times New Roman"/>
          <w:color w:val="000000"/>
          <w:sz w:val="28"/>
          <w:szCs w:val="28"/>
          <w:lang w:eastAsia="ar-SA"/>
        </w:rPr>
        <w:t>;</w:t>
      </w:r>
    </w:p>
    <w:p w:rsidR="002874B6" w:rsidRPr="002874B6" w:rsidRDefault="002874B6" w:rsidP="007E5ADF">
      <w:pPr>
        <w:pStyle w:val="ab"/>
        <w:shd w:val="clear" w:color="auto" w:fill="FFFFFF"/>
        <w:tabs>
          <w:tab w:val="left" w:pos="993"/>
          <w:tab w:val="left" w:pos="1134"/>
        </w:tabs>
        <w:suppressAutoHyphens/>
        <w:spacing w:after="0" w:line="360" w:lineRule="auto"/>
        <w:ind w:left="0"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Однако этот список не исчерпывает того, что можно написать в Обсуждении. Обсуждение самое подходящее место для Ваших мыслей и соображений. Здесь Вы можете поспорить с другими исследователями, </w:t>
      </w:r>
      <w:r w:rsidRPr="002874B6">
        <w:rPr>
          <w:rFonts w:eastAsia="Times New Roman"/>
          <w:color w:val="000000"/>
          <w:sz w:val="28"/>
          <w:szCs w:val="28"/>
          <w:lang w:eastAsia="ar-SA"/>
        </w:rPr>
        <w:lastRenderedPageBreak/>
        <w:t>предложить новые теории. Если во введении к статье формулировалась гипотеза, то в обсуждении надо написать, подтвердилась ли гипотеза. Обсудите, достигнуты ли цели и выполнены ли задачи, сформулированные во введении.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литературы</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ascii="Calibri" w:eastAsia="Lucida Sans Unicode" w:hAnsi="Calibri" w:cs="font281"/>
          <w:sz w:val="22"/>
          <w:szCs w:val="22"/>
          <w:lang w:eastAsia="ar-SA"/>
        </w:rPr>
      </w:pPr>
      <w:r w:rsidRPr="002874B6">
        <w:rPr>
          <w:rFonts w:eastAsia="Times New Roman"/>
          <w:color w:val="000000"/>
          <w:sz w:val="28"/>
          <w:szCs w:val="28"/>
          <w:lang w:eastAsia="ar-SA"/>
        </w:rPr>
        <w:t>Заключительный раздел статьи – список литературы. В списке литературы перечисляются все источники, и только те источники, на которые есть ссылки в тексте статьи. Правила, по которым оформляются ссылки в тексте, а также как оформляется пишется список источников, варьируют от журнала к журналу. Здесь нужно просто следовать тому, что в руководства для авторов.</w:t>
      </w:r>
    </w:p>
    <w:p w:rsidR="00F43883" w:rsidRDefault="0071659C" w:rsidP="002874B6">
      <w:pPr>
        <w:tabs>
          <w:tab w:val="left" w:pos="993"/>
          <w:tab w:val="left" w:pos="1134"/>
        </w:tabs>
        <w:spacing w:after="0" w:line="360" w:lineRule="auto"/>
        <w:ind w:firstLine="709"/>
        <w:jc w:val="both"/>
        <w:rPr>
          <w:b/>
          <w:sz w:val="28"/>
          <w:szCs w:val="28"/>
        </w:rPr>
      </w:pPr>
      <w:r w:rsidRPr="0071659C">
        <w:rPr>
          <w:b/>
          <w:sz w:val="28"/>
          <w:szCs w:val="28"/>
        </w:rPr>
        <w:t>Примерны</w:t>
      </w:r>
      <w:r w:rsidR="00F056CC">
        <w:rPr>
          <w:b/>
          <w:sz w:val="28"/>
          <w:szCs w:val="28"/>
        </w:rPr>
        <w:t>е темы для</w:t>
      </w:r>
      <w:r w:rsidRPr="0071659C">
        <w:rPr>
          <w:b/>
          <w:sz w:val="28"/>
          <w:szCs w:val="28"/>
        </w:rPr>
        <w:t xml:space="preserve"> исследовательских проектов</w:t>
      </w:r>
      <w:r w:rsidR="00F056CC">
        <w:rPr>
          <w:b/>
          <w:sz w:val="28"/>
          <w:szCs w:val="28"/>
        </w:rPr>
        <w:t>:</w:t>
      </w:r>
    </w:p>
    <w:p w:rsidR="00F056CC" w:rsidRPr="00F056CC" w:rsidRDefault="00F056CC" w:rsidP="00F056CC">
      <w:pPr>
        <w:spacing w:after="0" w:line="360" w:lineRule="auto"/>
        <w:ind w:firstLine="567"/>
        <w:contextualSpacing/>
        <w:jc w:val="both"/>
        <w:rPr>
          <w:sz w:val="28"/>
          <w:szCs w:val="28"/>
        </w:rPr>
      </w:pPr>
      <w:r w:rsidRPr="00F056CC">
        <w:rPr>
          <w:sz w:val="28"/>
          <w:szCs w:val="28"/>
        </w:rPr>
        <w:t>1. Сравнительный анализ влияния макроэкономических факторов на стоимость акций нефтегазовых компаний в России, США и Китае.</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2.</w:t>
      </w:r>
      <w:r w:rsidR="00D544F1">
        <w:rPr>
          <w:sz w:val="28"/>
          <w:szCs w:val="28"/>
        </w:rPr>
        <w:t xml:space="preserve"> </w:t>
      </w:r>
      <w:r w:rsidRPr="00F056CC">
        <w:rPr>
          <w:sz w:val="28"/>
          <w:szCs w:val="28"/>
        </w:rPr>
        <w:t>Сравнительный трендовый анализ доходности акций российских и зарубежных металлургических компаний за последние 10 лет.</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3. Определение наличия и тесноты взаимосвязи стоимости акций российских банков и макроэкономических факторов.</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4. Сравнительный трендовый анализ стоимости акций российских «голубых фишек» за последние 10 лет.</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 xml:space="preserve">5. Выявление инвестиционно привлекательных российских </w:t>
      </w:r>
      <w:r w:rsidR="00D544F1">
        <w:rPr>
          <w:sz w:val="28"/>
          <w:szCs w:val="28"/>
        </w:rPr>
        <w:t>компаний</w:t>
      </w:r>
      <w:r w:rsidRPr="00F056CC">
        <w:rPr>
          <w:sz w:val="28"/>
          <w:szCs w:val="28"/>
        </w:rPr>
        <w:t xml:space="preserve"> на основе анализа динамики их капитали</w:t>
      </w:r>
      <w:r>
        <w:rPr>
          <w:sz w:val="28"/>
          <w:szCs w:val="28"/>
        </w:rPr>
        <w:t>зации в период санкций</w:t>
      </w:r>
      <w:r w:rsidRPr="00F056CC">
        <w:rPr>
          <w:sz w:val="28"/>
          <w:szCs w:val="28"/>
        </w:rPr>
        <w:t>.</w:t>
      </w:r>
    </w:p>
    <w:p w:rsidR="00F056CC" w:rsidRPr="00F056CC" w:rsidRDefault="00F056CC" w:rsidP="00F056CC">
      <w:pPr>
        <w:tabs>
          <w:tab w:val="num" w:pos="34"/>
        </w:tabs>
        <w:spacing w:after="0" w:line="360" w:lineRule="auto"/>
        <w:ind w:firstLine="567"/>
        <w:jc w:val="both"/>
        <w:rPr>
          <w:b/>
          <w:sz w:val="28"/>
          <w:szCs w:val="28"/>
        </w:rPr>
      </w:pPr>
      <w:r w:rsidRPr="00F056CC">
        <w:rPr>
          <w:sz w:val="28"/>
          <w:szCs w:val="28"/>
        </w:rPr>
        <w:t xml:space="preserve">6. Анализ динамики стоимости акций российских и зарубежных компаний за последние 5 лет (на примере </w:t>
      </w:r>
      <w:r w:rsidR="004875C5">
        <w:rPr>
          <w:sz w:val="28"/>
          <w:szCs w:val="28"/>
        </w:rPr>
        <w:t>реальных секторов экономики</w:t>
      </w:r>
      <w:r w:rsidRPr="00F056CC">
        <w:rPr>
          <w:sz w:val="28"/>
          <w:szCs w:val="28"/>
        </w:rPr>
        <w:t>).</w:t>
      </w:r>
    </w:p>
    <w:p w:rsidR="00F056CC" w:rsidRPr="00F056CC" w:rsidRDefault="00F056CC" w:rsidP="00F056CC">
      <w:pPr>
        <w:spacing w:after="0" w:line="360" w:lineRule="auto"/>
        <w:ind w:firstLine="567"/>
        <w:contextualSpacing/>
        <w:jc w:val="both"/>
        <w:rPr>
          <w:sz w:val="28"/>
          <w:szCs w:val="28"/>
        </w:rPr>
      </w:pPr>
      <w:r w:rsidRPr="00F056CC">
        <w:rPr>
          <w:sz w:val="28"/>
          <w:szCs w:val="28"/>
        </w:rPr>
        <w:t>7. Анализ влияния ценообразующих параметров жилой недвижимости на ее стоимость (на примере конкретного региона).</w:t>
      </w:r>
    </w:p>
    <w:p w:rsidR="00F056CC" w:rsidRPr="00F056CC" w:rsidRDefault="00F056CC" w:rsidP="00F056CC">
      <w:pPr>
        <w:spacing w:after="0" w:line="360" w:lineRule="auto"/>
        <w:ind w:firstLine="567"/>
        <w:contextualSpacing/>
        <w:jc w:val="both"/>
        <w:rPr>
          <w:sz w:val="28"/>
          <w:szCs w:val="28"/>
        </w:rPr>
      </w:pPr>
      <w:r w:rsidRPr="00F056CC">
        <w:rPr>
          <w:sz w:val="28"/>
          <w:szCs w:val="28"/>
        </w:rPr>
        <w:t>8. Сравнительный анализ динамики цен на офисную недвижимость в крупнейших мегаполисах (включая Москву).</w:t>
      </w:r>
    </w:p>
    <w:p w:rsidR="00F056CC" w:rsidRPr="00F056CC" w:rsidRDefault="00F056CC" w:rsidP="00F056CC">
      <w:pPr>
        <w:spacing w:after="0" w:line="360" w:lineRule="auto"/>
        <w:ind w:firstLine="567"/>
        <w:contextualSpacing/>
        <w:jc w:val="both"/>
        <w:rPr>
          <w:sz w:val="28"/>
          <w:szCs w:val="28"/>
        </w:rPr>
      </w:pPr>
      <w:r w:rsidRPr="00F056CC">
        <w:rPr>
          <w:sz w:val="28"/>
          <w:szCs w:val="28"/>
        </w:rPr>
        <w:t>9. Оценка влияния различных макроэкономических факторов на капитализацию российских высокотехнологичных компаний.</w:t>
      </w:r>
    </w:p>
    <w:p w:rsidR="00F056CC" w:rsidRDefault="00F056CC" w:rsidP="00F056CC">
      <w:pPr>
        <w:spacing w:after="0" w:line="360" w:lineRule="auto"/>
        <w:ind w:firstLine="567"/>
        <w:contextualSpacing/>
        <w:jc w:val="both"/>
        <w:rPr>
          <w:sz w:val="28"/>
          <w:szCs w:val="28"/>
        </w:rPr>
      </w:pPr>
      <w:r w:rsidRPr="00F056CC">
        <w:rPr>
          <w:sz w:val="28"/>
          <w:szCs w:val="28"/>
        </w:rPr>
        <w:lastRenderedPageBreak/>
        <w:t>10. Влияние различных страновых рейтингов на капитализацию ведущих российских компаний финансового и реального секторов экономики.</w:t>
      </w:r>
    </w:p>
    <w:p w:rsidR="006D38E5" w:rsidRDefault="006D38E5" w:rsidP="006D38E5">
      <w:pPr>
        <w:spacing w:after="0" w:line="360" w:lineRule="auto"/>
        <w:ind w:firstLine="567"/>
        <w:contextualSpacing/>
        <w:jc w:val="both"/>
        <w:rPr>
          <w:sz w:val="28"/>
          <w:szCs w:val="28"/>
        </w:rPr>
      </w:pPr>
      <w:r>
        <w:rPr>
          <w:sz w:val="28"/>
          <w:szCs w:val="28"/>
        </w:rPr>
        <w:t xml:space="preserve">11. </w:t>
      </w:r>
      <w:r w:rsidRPr="00450A5B">
        <w:rPr>
          <w:sz w:val="28"/>
          <w:szCs w:val="28"/>
        </w:rPr>
        <w:t xml:space="preserve">Анализ </w:t>
      </w:r>
      <w:r>
        <w:rPr>
          <w:sz w:val="28"/>
          <w:szCs w:val="28"/>
        </w:rPr>
        <w:t>и оценка э</w:t>
      </w:r>
      <w:r w:rsidRPr="00450A5B">
        <w:rPr>
          <w:sz w:val="28"/>
          <w:szCs w:val="28"/>
        </w:rPr>
        <w:t>ффективност</w:t>
      </w:r>
      <w:r>
        <w:rPr>
          <w:sz w:val="28"/>
          <w:szCs w:val="28"/>
        </w:rPr>
        <w:t xml:space="preserve">и </w:t>
      </w:r>
      <w:r w:rsidRPr="00450A5B">
        <w:rPr>
          <w:sz w:val="28"/>
          <w:szCs w:val="28"/>
        </w:rPr>
        <w:t>функционирования корпорации</w:t>
      </w:r>
      <w:r w:rsidR="006959F7">
        <w:rPr>
          <w:sz w:val="28"/>
          <w:szCs w:val="28"/>
        </w:rPr>
        <w:t>.</w:t>
      </w:r>
    </w:p>
    <w:p w:rsidR="0085737E" w:rsidRPr="0085737E" w:rsidRDefault="0085737E" w:rsidP="006D38E5">
      <w:pPr>
        <w:spacing w:after="0" w:line="360" w:lineRule="auto"/>
        <w:ind w:firstLine="567"/>
        <w:contextualSpacing/>
        <w:jc w:val="both"/>
        <w:rPr>
          <w:sz w:val="28"/>
          <w:szCs w:val="28"/>
        </w:rPr>
      </w:pPr>
      <w:r>
        <w:rPr>
          <w:sz w:val="28"/>
          <w:szCs w:val="28"/>
        </w:rPr>
        <w:t xml:space="preserve">12. </w:t>
      </w:r>
      <w:r w:rsidRPr="0085737E">
        <w:rPr>
          <w:sz w:val="28"/>
          <w:szCs w:val="28"/>
        </w:rPr>
        <w:t>Цифровизация российской экономики в контексте устойчивого развития</w:t>
      </w:r>
      <w:r>
        <w:rPr>
          <w:sz w:val="28"/>
          <w:szCs w:val="28"/>
        </w:rPr>
        <w:t>.</w:t>
      </w:r>
    </w:p>
    <w:p w:rsidR="006D38E5" w:rsidRDefault="006D38E5" w:rsidP="004A6CB4">
      <w:pPr>
        <w:spacing w:after="0" w:line="360" w:lineRule="auto"/>
        <w:ind w:firstLine="567"/>
        <w:contextualSpacing/>
        <w:jc w:val="both"/>
        <w:rPr>
          <w:sz w:val="28"/>
          <w:szCs w:val="28"/>
        </w:rPr>
      </w:pPr>
      <w:r>
        <w:rPr>
          <w:sz w:val="28"/>
          <w:szCs w:val="28"/>
        </w:rPr>
        <w:t>1</w:t>
      </w:r>
      <w:r w:rsidR="0085737E">
        <w:rPr>
          <w:sz w:val="28"/>
          <w:szCs w:val="28"/>
        </w:rPr>
        <w:t>3</w:t>
      </w:r>
      <w:r>
        <w:rPr>
          <w:sz w:val="28"/>
          <w:szCs w:val="28"/>
        </w:rPr>
        <w:t>. Цифровая трансформация корпоративного управления</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t>1</w:t>
      </w:r>
      <w:r w:rsidR="004A6CB4">
        <w:rPr>
          <w:sz w:val="28"/>
          <w:szCs w:val="28"/>
        </w:rPr>
        <w:t>4</w:t>
      </w:r>
      <w:r>
        <w:rPr>
          <w:sz w:val="28"/>
          <w:szCs w:val="28"/>
        </w:rPr>
        <w:t xml:space="preserve">. </w:t>
      </w:r>
      <w:r w:rsidRPr="00450A5B">
        <w:rPr>
          <w:sz w:val="28"/>
          <w:szCs w:val="28"/>
        </w:rPr>
        <w:t>Взаимодействие бизнеса и власти на территориях присутствия</w:t>
      </w:r>
      <w:r>
        <w:rPr>
          <w:sz w:val="28"/>
          <w:szCs w:val="28"/>
        </w:rPr>
        <w:t xml:space="preserve"> к</w:t>
      </w:r>
      <w:r w:rsidRPr="00450A5B">
        <w:rPr>
          <w:sz w:val="28"/>
          <w:szCs w:val="28"/>
        </w:rPr>
        <w:t>омпаний.</w:t>
      </w:r>
      <w:r w:rsidR="006959F7">
        <w:rPr>
          <w:sz w:val="28"/>
          <w:szCs w:val="28"/>
        </w:rPr>
        <w:t xml:space="preserve"> </w:t>
      </w:r>
      <w:r w:rsidRPr="00450A5B">
        <w:rPr>
          <w:sz w:val="28"/>
          <w:szCs w:val="28"/>
        </w:rPr>
        <w:t>Методика оценки взаимодействия бизнеса и власти на территориях</w:t>
      </w:r>
      <w:r w:rsidR="006959F7">
        <w:rPr>
          <w:sz w:val="28"/>
          <w:szCs w:val="28"/>
        </w:rPr>
        <w:t xml:space="preserve"> </w:t>
      </w:r>
      <w:r w:rsidRPr="00450A5B">
        <w:rPr>
          <w:sz w:val="28"/>
          <w:szCs w:val="28"/>
        </w:rPr>
        <w:t>присутствия компаний.</w:t>
      </w:r>
    </w:p>
    <w:p w:rsidR="006D38E5" w:rsidRDefault="006D38E5" w:rsidP="006D38E5">
      <w:pPr>
        <w:tabs>
          <w:tab w:val="num" w:pos="34"/>
        </w:tabs>
        <w:spacing w:after="0" w:line="360" w:lineRule="auto"/>
        <w:ind w:firstLine="567"/>
        <w:jc w:val="both"/>
        <w:rPr>
          <w:sz w:val="28"/>
          <w:szCs w:val="28"/>
        </w:rPr>
      </w:pPr>
      <w:r>
        <w:rPr>
          <w:sz w:val="28"/>
          <w:szCs w:val="28"/>
        </w:rPr>
        <w:t>1</w:t>
      </w:r>
      <w:r w:rsidR="004A6CB4">
        <w:rPr>
          <w:sz w:val="28"/>
          <w:szCs w:val="28"/>
        </w:rPr>
        <w:t>5</w:t>
      </w:r>
      <w:r>
        <w:rPr>
          <w:sz w:val="28"/>
          <w:szCs w:val="28"/>
        </w:rPr>
        <w:t xml:space="preserve">. </w:t>
      </w:r>
      <w:r w:rsidRPr="00450A5B">
        <w:rPr>
          <w:sz w:val="28"/>
          <w:szCs w:val="28"/>
        </w:rPr>
        <w:t>Требования в области нефинансовой отчетности на российской,</w:t>
      </w:r>
      <w:r w:rsidR="006959F7">
        <w:rPr>
          <w:sz w:val="28"/>
          <w:szCs w:val="28"/>
        </w:rPr>
        <w:t xml:space="preserve"> </w:t>
      </w:r>
      <w:r w:rsidRPr="00450A5B">
        <w:rPr>
          <w:sz w:val="28"/>
          <w:szCs w:val="28"/>
        </w:rPr>
        <w:t>лондонской и нью-йоркской, азиатских фондовых биржах</w:t>
      </w:r>
      <w:r w:rsidR="006959F7">
        <w:rPr>
          <w:sz w:val="28"/>
          <w:szCs w:val="28"/>
        </w:rPr>
        <w:t>.</w:t>
      </w:r>
    </w:p>
    <w:p w:rsidR="006D38E5" w:rsidRPr="00F056CC" w:rsidRDefault="006D38E5" w:rsidP="00F056CC">
      <w:pPr>
        <w:spacing w:after="0" w:line="360" w:lineRule="auto"/>
        <w:ind w:firstLine="567"/>
        <w:contextualSpacing/>
        <w:jc w:val="both"/>
        <w:rPr>
          <w:sz w:val="28"/>
          <w:szCs w:val="28"/>
        </w:rPr>
      </w:pPr>
    </w:p>
    <w:p w:rsidR="0071659C" w:rsidRPr="0071659C" w:rsidRDefault="0071659C" w:rsidP="00F056CC">
      <w:pPr>
        <w:tabs>
          <w:tab w:val="left" w:pos="993"/>
          <w:tab w:val="left" w:pos="1134"/>
        </w:tabs>
        <w:spacing w:after="0" w:line="360" w:lineRule="auto"/>
        <w:ind w:firstLine="709"/>
        <w:jc w:val="both"/>
        <w:rPr>
          <w:b/>
          <w:sz w:val="28"/>
          <w:szCs w:val="28"/>
        </w:rPr>
      </w:pPr>
    </w:p>
    <w:p w:rsidR="007B50E8" w:rsidRPr="0019471C" w:rsidRDefault="007B50E8" w:rsidP="0085737E">
      <w:pPr>
        <w:spacing w:after="0" w:line="360" w:lineRule="auto"/>
        <w:ind w:firstLine="709"/>
        <w:jc w:val="both"/>
        <w:rPr>
          <w:sz w:val="28"/>
          <w:szCs w:val="28"/>
        </w:rPr>
      </w:pPr>
    </w:p>
    <w:sectPr w:rsidR="007B50E8" w:rsidRPr="0019471C" w:rsidSect="002874B6">
      <w:pgSz w:w="11906" w:h="16838"/>
      <w:pgMar w:top="1134" w:right="1134"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622" w:rsidRDefault="00266622" w:rsidP="008D2844">
      <w:pPr>
        <w:spacing w:after="0" w:line="240" w:lineRule="auto"/>
      </w:pPr>
      <w:r>
        <w:separator/>
      </w:r>
    </w:p>
  </w:endnote>
  <w:endnote w:type="continuationSeparator" w:id="0">
    <w:p w:rsidR="00266622" w:rsidRDefault="00266622"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font281">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2A4" w:rsidRDefault="00A402A4">
    <w:pPr>
      <w:pStyle w:val="a6"/>
      <w:jc w:val="center"/>
    </w:pPr>
    <w:r>
      <w:fldChar w:fldCharType="begin"/>
    </w:r>
    <w:r>
      <w:instrText>PAGE   \* MERGEFORMAT</w:instrText>
    </w:r>
    <w:r>
      <w:fldChar w:fldCharType="separate"/>
    </w:r>
    <w:r w:rsidR="00A252FD">
      <w:rPr>
        <w:noProof/>
      </w:rPr>
      <w:t>20</w:t>
    </w:r>
    <w:r>
      <w:rPr>
        <w:noProof/>
      </w:rPr>
      <w:fldChar w:fldCharType="end"/>
    </w:r>
  </w:p>
  <w:p w:rsidR="00A402A4" w:rsidRDefault="00A402A4">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840869"/>
      <w:docPartObj>
        <w:docPartGallery w:val="Page Numbers (Bottom of Page)"/>
        <w:docPartUnique/>
      </w:docPartObj>
    </w:sdtPr>
    <w:sdtEndPr/>
    <w:sdtContent>
      <w:p w:rsidR="00A402A4" w:rsidRDefault="00A402A4">
        <w:pPr>
          <w:pStyle w:val="a6"/>
          <w:jc w:val="center"/>
        </w:pPr>
        <w:r>
          <w:fldChar w:fldCharType="begin"/>
        </w:r>
        <w:r>
          <w:instrText>PAGE   \* MERGEFORMAT</w:instrText>
        </w:r>
        <w:r>
          <w:fldChar w:fldCharType="separate"/>
        </w:r>
        <w:r w:rsidR="00A252FD">
          <w:rPr>
            <w:noProof/>
          </w:rPr>
          <w:t>0</w:t>
        </w:r>
        <w:r>
          <w:rPr>
            <w:noProof/>
          </w:rPr>
          <w:fldChar w:fldCharType="end"/>
        </w:r>
      </w:p>
    </w:sdtContent>
  </w:sdt>
  <w:p w:rsidR="00A402A4" w:rsidRDefault="00A402A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622" w:rsidRDefault="00266622" w:rsidP="008D2844">
      <w:pPr>
        <w:spacing w:after="0" w:line="240" w:lineRule="auto"/>
      </w:pPr>
      <w:r>
        <w:separator/>
      </w:r>
    </w:p>
  </w:footnote>
  <w:footnote w:type="continuationSeparator" w:id="0">
    <w:p w:rsidR="00266622" w:rsidRDefault="00266622" w:rsidP="008D2844">
      <w:pPr>
        <w:spacing w:after="0" w:line="240" w:lineRule="auto"/>
      </w:pPr>
      <w:r>
        <w:continuationSeparator/>
      </w:r>
    </w:p>
  </w:footnote>
  <w:footnote w:id="1">
    <w:p w:rsidR="00A402A4" w:rsidRPr="00B22CAA" w:rsidRDefault="00A402A4" w:rsidP="007E5ADF">
      <w:pPr>
        <w:pStyle w:val="af1"/>
        <w:ind w:firstLine="709"/>
        <w:jc w:val="both"/>
        <w:rPr>
          <w:lang w:val="ru-RU"/>
        </w:rPr>
      </w:pPr>
      <w:r>
        <w:rPr>
          <w:rStyle w:val="af3"/>
        </w:rPr>
        <w:footnoteRef/>
      </w:r>
      <w:r>
        <w:rPr>
          <w:lang w:val="ru-RU"/>
        </w:rPr>
        <w:t>Если НИР является типом практики указываются формы и способы ее проведения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3"/>
    <w:multiLevelType w:val="multilevel"/>
    <w:tmpl w:val="00000003"/>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04"/>
    <w:multiLevelType w:val="multilevel"/>
    <w:tmpl w:val="00000004"/>
    <w:name w:val="WW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15:restartNumberingAfterBreak="0">
    <w:nsid w:val="00000005"/>
    <w:multiLevelType w:val="multilevel"/>
    <w:tmpl w:val="00000005"/>
    <w:name w:val="WW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0000006"/>
    <w:multiLevelType w:val="multilevel"/>
    <w:tmpl w:val="00000006"/>
    <w:name w:val="WWNum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6BA6CEB"/>
    <w:multiLevelType w:val="multilevel"/>
    <w:tmpl w:val="9AEA8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3C62A8"/>
    <w:multiLevelType w:val="hybridMultilevel"/>
    <w:tmpl w:val="2B8032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15:restartNumberingAfterBreak="0">
    <w:nsid w:val="2D6C53C8"/>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7EB282B"/>
    <w:multiLevelType w:val="hybridMultilevel"/>
    <w:tmpl w:val="70587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514949"/>
    <w:multiLevelType w:val="multilevel"/>
    <w:tmpl w:val="7FF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643F47"/>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CA4294A"/>
    <w:multiLevelType w:val="multilevel"/>
    <w:tmpl w:val="7FEE4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26"/>
  </w:num>
  <w:num w:numId="4">
    <w:abstractNumId w:val="11"/>
  </w:num>
  <w:num w:numId="5">
    <w:abstractNumId w:val="15"/>
  </w:num>
  <w:num w:numId="6">
    <w:abstractNumId w:val="8"/>
  </w:num>
  <w:num w:numId="7">
    <w:abstractNumId w:val="23"/>
  </w:num>
  <w:num w:numId="8">
    <w:abstractNumId w:val="28"/>
  </w:num>
  <w:num w:numId="9">
    <w:abstractNumId w:val="25"/>
  </w:num>
  <w:num w:numId="10">
    <w:abstractNumId w:val="18"/>
  </w:num>
  <w:num w:numId="11">
    <w:abstractNumId w:val="29"/>
  </w:num>
  <w:num w:numId="12">
    <w:abstractNumId w:val="9"/>
  </w:num>
  <w:num w:numId="13">
    <w:abstractNumId w:val="24"/>
  </w:num>
  <w:num w:numId="14">
    <w:abstractNumId w:val="7"/>
  </w:num>
  <w:num w:numId="15">
    <w:abstractNumId w:val="23"/>
  </w:num>
  <w:num w:numId="16">
    <w:abstractNumId w:val="28"/>
  </w:num>
  <w:num w:numId="17">
    <w:abstractNumId w:val="25"/>
  </w:num>
  <w:num w:numId="18">
    <w:abstractNumId w:val="18"/>
  </w:num>
  <w:num w:numId="19">
    <w:abstractNumId w:val="29"/>
  </w:num>
  <w:num w:numId="20">
    <w:abstractNumId w:val="9"/>
  </w:num>
  <w:num w:numId="21">
    <w:abstractNumId w:val="24"/>
  </w:num>
  <w:num w:numId="22">
    <w:abstractNumId w:val="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0"/>
  </w:num>
  <w:num w:numId="26">
    <w:abstractNumId w:val="17"/>
  </w:num>
  <w:num w:numId="27">
    <w:abstractNumId w:val="19"/>
  </w:num>
  <w:num w:numId="28">
    <w:abstractNumId w:val="0"/>
  </w:num>
  <w:num w:numId="29">
    <w:abstractNumId w:val="1"/>
  </w:num>
  <w:num w:numId="30">
    <w:abstractNumId w:val="2"/>
  </w:num>
  <w:num w:numId="31">
    <w:abstractNumId w:val="3"/>
  </w:num>
  <w:num w:numId="32">
    <w:abstractNumId w:val="4"/>
  </w:num>
  <w:num w:numId="33">
    <w:abstractNumId w:val="6"/>
  </w:num>
  <w:num w:numId="34">
    <w:abstractNumId w:val="13"/>
  </w:num>
  <w:num w:numId="35">
    <w:abstractNumId w:val="12"/>
  </w:num>
  <w:num w:numId="36">
    <w:abstractNumId w:val="27"/>
  </w:num>
  <w:num w:numId="37">
    <w:abstractNumId w:val="21"/>
  </w:num>
  <w:num w:numId="38">
    <w:abstractNumId w:val="15"/>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CB"/>
    <w:rsid w:val="0000564E"/>
    <w:rsid w:val="00022726"/>
    <w:rsid w:val="00035FBD"/>
    <w:rsid w:val="00044007"/>
    <w:rsid w:val="00044D7A"/>
    <w:rsid w:val="00045FB8"/>
    <w:rsid w:val="0004773D"/>
    <w:rsid w:val="00053284"/>
    <w:rsid w:val="00055DD1"/>
    <w:rsid w:val="00056CF5"/>
    <w:rsid w:val="00064E8A"/>
    <w:rsid w:val="00066480"/>
    <w:rsid w:val="00072E83"/>
    <w:rsid w:val="00095A86"/>
    <w:rsid w:val="000A5052"/>
    <w:rsid w:val="000B3945"/>
    <w:rsid w:val="000B3CF9"/>
    <w:rsid w:val="000E1B0B"/>
    <w:rsid w:val="000F2BE0"/>
    <w:rsid w:val="001003D5"/>
    <w:rsid w:val="00101E15"/>
    <w:rsid w:val="001049A0"/>
    <w:rsid w:val="001106EE"/>
    <w:rsid w:val="00113B5A"/>
    <w:rsid w:val="0011449B"/>
    <w:rsid w:val="001171E5"/>
    <w:rsid w:val="00117C16"/>
    <w:rsid w:val="00122E76"/>
    <w:rsid w:val="00134724"/>
    <w:rsid w:val="00147C43"/>
    <w:rsid w:val="00151F41"/>
    <w:rsid w:val="00157C63"/>
    <w:rsid w:val="001706F4"/>
    <w:rsid w:val="001732B4"/>
    <w:rsid w:val="00176BFB"/>
    <w:rsid w:val="00191C08"/>
    <w:rsid w:val="001940C4"/>
    <w:rsid w:val="00196C6A"/>
    <w:rsid w:val="001A0168"/>
    <w:rsid w:val="001B2D72"/>
    <w:rsid w:val="001B5017"/>
    <w:rsid w:val="001C3E1D"/>
    <w:rsid w:val="001C7A19"/>
    <w:rsid w:val="001D12E4"/>
    <w:rsid w:val="001D2B5F"/>
    <w:rsid w:val="001D5132"/>
    <w:rsid w:val="001E0661"/>
    <w:rsid w:val="001E6AFF"/>
    <w:rsid w:val="001E7249"/>
    <w:rsid w:val="001F3045"/>
    <w:rsid w:val="001F3A56"/>
    <w:rsid w:val="00217E1D"/>
    <w:rsid w:val="002223E2"/>
    <w:rsid w:val="00225407"/>
    <w:rsid w:val="00226E5E"/>
    <w:rsid w:val="0024097E"/>
    <w:rsid w:val="00240C38"/>
    <w:rsid w:val="00240FE8"/>
    <w:rsid w:val="00244858"/>
    <w:rsid w:val="00247698"/>
    <w:rsid w:val="00254636"/>
    <w:rsid w:val="00255444"/>
    <w:rsid w:val="00266622"/>
    <w:rsid w:val="00270A37"/>
    <w:rsid w:val="00272027"/>
    <w:rsid w:val="00273FF8"/>
    <w:rsid w:val="002776E7"/>
    <w:rsid w:val="00286BE7"/>
    <w:rsid w:val="002874B6"/>
    <w:rsid w:val="002911E0"/>
    <w:rsid w:val="002A4FDF"/>
    <w:rsid w:val="002B04F3"/>
    <w:rsid w:val="002B344F"/>
    <w:rsid w:val="002B7679"/>
    <w:rsid w:val="002C380C"/>
    <w:rsid w:val="002C6005"/>
    <w:rsid w:val="002C7007"/>
    <w:rsid w:val="002D11BF"/>
    <w:rsid w:val="002D469E"/>
    <w:rsid w:val="002E32B1"/>
    <w:rsid w:val="002E576F"/>
    <w:rsid w:val="002E7DF2"/>
    <w:rsid w:val="002F1D4E"/>
    <w:rsid w:val="002F7E54"/>
    <w:rsid w:val="00311778"/>
    <w:rsid w:val="00322ABA"/>
    <w:rsid w:val="00325B50"/>
    <w:rsid w:val="00332DF2"/>
    <w:rsid w:val="00334808"/>
    <w:rsid w:val="003424FF"/>
    <w:rsid w:val="003559AE"/>
    <w:rsid w:val="003620D0"/>
    <w:rsid w:val="0036685A"/>
    <w:rsid w:val="003747BB"/>
    <w:rsid w:val="0038216F"/>
    <w:rsid w:val="00385B84"/>
    <w:rsid w:val="0039594F"/>
    <w:rsid w:val="003A07E1"/>
    <w:rsid w:val="003A4AEE"/>
    <w:rsid w:val="003A756F"/>
    <w:rsid w:val="003B30AD"/>
    <w:rsid w:val="003B5F58"/>
    <w:rsid w:val="003C2F0E"/>
    <w:rsid w:val="003C6925"/>
    <w:rsid w:val="003C7968"/>
    <w:rsid w:val="003D0222"/>
    <w:rsid w:val="003D068E"/>
    <w:rsid w:val="003D2644"/>
    <w:rsid w:val="003D5753"/>
    <w:rsid w:val="003E11A4"/>
    <w:rsid w:val="003F4501"/>
    <w:rsid w:val="003F4612"/>
    <w:rsid w:val="003F5AD0"/>
    <w:rsid w:val="003F684B"/>
    <w:rsid w:val="004018CB"/>
    <w:rsid w:val="00407695"/>
    <w:rsid w:val="0041428C"/>
    <w:rsid w:val="004156BF"/>
    <w:rsid w:val="00434217"/>
    <w:rsid w:val="00434ED2"/>
    <w:rsid w:val="00435C46"/>
    <w:rsid w:val="004448C7"/>
    <w:rsid w:val="004475B0"/>
    <w:rsid w:val="00450D91"/>
    <w:rsid w:val="004576A6"/>
    <w:rsid w:val="004659CE"/>
    <w:rsid w:val="00470C9C"/>
    <w:rsid w:val="004800AB"/>
    <w:rsid w:val="004850E9"/>
    <w:rsid w:val="004871A4"/>
    <w:rsid w:val="004875C5"/>
    <w:rsid w:val="00487905"/>
    <w:rsid w:val="00492EAA"/>
    <w:rsid w:val="004968BD"/>
    <w:rsid w:val="004A6CB4"/>
    <w:rsid w:val="004B4EAE"/>
    <w:rsid w:val="004C0CB6"/>
    <w:rsid w:val="004C0F5A"/>
    <w:rsid w:val="004C4FD9"/>
    <w:rsid w:val="004D1113"/>
    <w:rsid w:val="004E0FED"/>
    <w:rsid w:val="004F537D"/>
    <w:rsid w:val="00502339"/>
    <w:rsid w:val="00506D25"/>
    <w:rsid w:val="00510EFC"/>
    <w:rsid w:val="005117D9"/>
    <w:rsid w:val="0051463C"/>
    <w:rsid w:val="00515586"/>
    <w:rsid w:val="0051792E"/>
    <w:rsid w:val="00522F86"/>
    <w:rsid w:val="00524F3B"/>
    <w:rsid w:val="005263FA"/>
    <w:rsid w:val="00536124"/>
    <w:rsid w:val="00540758"/>
    <w:rsid w:val="0054108D"/>
    <w:rsid w:val="005456A0"/>
    <w:rsid w:val="00547F71"/>
    <w:rsid w:val="00557885"/>
    <w:rsid w:val="00561B25"/>
    <w:rsid w:val="00563785"/>
    <w:rsid w:val="00563CC0"/>
    <w:rsid w:val="005646C6"/>
    <w:rsid w:val="005804D4"/>
    <w:rsid w:val="0058242E"/>
    <w:rsid w:val="00583485"/>
    <w:rsid w:val="0058666E"/>
    <w:rsid w:val="005877C6"/>
    <w:rsid w:val="00591D6A"/>
    <w:rsid w:val="005921B9"/>
    <w:rsid w:val="0059623D"/>
    <w:rsid w:val="005A2C6A"/>
    <w:rsid w:val="005A55F8"/>
    <w:rsid w:val="005A7BC8"/>
    <w:rsid w:val="005B1680"/>
    <w:rsid w:val="005B3DA8"/>
    <w:rsid w:val="005D41F9"/>
    <w:rsid w:val="005D58AC"/>
    <w:rsid w:val="005D6B6C"/>
    <w:rsid w:val="005E60FF"/>
    <w:rsid w:val="005F5912"/>
    <w:rsid w:val="00600CAE"/>
    <w:rsid w:val="0061253A"/>
    <w:rsid w:val="006131BE"/>
    <w:rsid w:val="0062307A"/>
    <w:rsid w:val="006325CC"/>
    <w:rsid w:val="00632E4E"/>
    <w:rsid w:val="00636438"/>
    <w:rsid w:val="00637817"/>
    <w:rsid w:val="00643B62"/>
    <w:rsid w:val="006458B4"/>
    <w:rsid w:val="00650DB7"/>
    <w:rsid w:val="0065419C"/>
    <w:rsid w:val="00665ABB"/>
    <w:rsid w:val="006663BD"/>
    <w:rsid w:val="006710BD"/>
    <w:rsid w:val="00676FB7"/>
    <w:rsid w:val="00685A18"/>
    <w:rsid w:val="006906EF"/>
    <w:rsid w:val="006959F7"/>
    <w:rsid w:val="0069731F"/>
    <w:rsid w:val="006B0198"/>
    <w:rsid w:val="006B7395"/>
    <w:rsid w:val="006B7A4A"/>
    <w:rsid w:val="006C1712"/>
    <w:rsid w:val="006C6AF2"/>
    <w:rsid w:val="006C78D4"/>
    <w:rsid w:val="006D38E5"/>
    <w:rsid w:val="006D67A2"/>
    <w:rsid w:val="006E2B36"/>
    <w:rsid w:val="006E3A6B"/>
    <w:rsid w:val="006E501D"/>
    <w:rsid w:val="006E5CB3"/>
    <w:rsid w:val="00705F96"/>
    <w:rsid w:val="00711A9A"/>
    <w:rsid w:val="007147C1"/>
    <w:rsid w:val="00716350"/>
    <w:rsid w:val="0071659C"/>
    <w:rsid w:val="0073487B"/>
    <w:rsid w:val="00736AA1"/>
    <w:rsid w:val="0073718F"/>
    <w:rsid w:val="00743717"/>
    <w:rsid w:val="00745236"/>
    <w:rsid w:val="00746C9D"/>
    <w:rsid w:val="00747BF4"/>
    <w:rsid w:val="007536D0"/>
    <w:rsid w:val="00763F94"/>
    <w:rsid w:val="007767F4"/>
    <w:rsid w:val="00785F8D"/>
    <w:rsid w:val="00791D5A"/>
    <w:rsid w:val="00795181"/>
    <w:rsid w:val="007A097B"/>
    <w:rsid w:val="007B50E8"/>
    <w:rsid w:val="007B6886"/>
    <w:rsid w:val="007C00AF"/>
    <w:rsid w:val="007D2A7F"/>
    <w:rsid w:val="007D3848"/>
    <w:rsid w:val="007E23E2"/>
    <w:rsid w:val="007E40E9"/>
    <w:rsid w:val="007E5ADF"/>
    <w:rsid w:val="007F776A"/>
    <w:rsid w:val="0080351A"/>
    <w:rsid w:val="008057B8"/>
    <w:rsid w:val="00812452"/>
    <w:rsid w:val="00813CFB"/>
    <w:rsid w:val="00823510"/>
    <w:rsid w:val="008254C7"/>
    <w:rsid w:val="0082598C"/>
    <w:rsid w:val="00837A5F"/>
    <w:rsid w:val="00850721"/>
    <w:rsid w:val="0085737E"/>
    <w:rsid w:val="0087169D"/>
    <w:rsid w:val="008728D8"/>
    <w:rsid w:val="00873FEA"/>
    <w:rsid w:val="0087630D"/>
    <w:rsid w:val="00880221"/>
    <w:rsid w:val="00884431"/>
    <w:rsid w:val="008A534C"/>
    <w:rsid w:val="008B0E93"/>
    <w:rsid w:val="008B3CAD"/>
    <w:rsid w:val="008B419E"/>
    <w:rsid w:val="008C31B0"/>
    <w:rsid w:val="008D2844"/>
    <w:rsid w:val="008D3569"/>
    <w:rsid w:val="008D7BA0"/>
    <w:rsid w:val="008E0661"/>
    <w:rsid w:val="008E3044"/>
    <w:rsid w:val="008E3829"/>
    <w:rsid w:val="008E609C"/>
    <w:rsid w:val="008F222B"/>
    <w:rsid w:val="0090037C"/>
    <w:rsid w:val="009148E5"/>
    <w:rsid w:val="00921BF9"/>
    <w:rsid w:val="00941D7A"/>
    <w:rsid w:val="00944821"/>
    <w:rsid w:val="00944B2C"/>
    <w:rsid w:val="00945AF7"/>
    <w:rsid w:val="0095670F"/>
    <w:rsid w:val="00956710"/>
    <w:rsid w:val="00956D03"/>
    <w:rsid w:val="009607BC"/>
    <w:rsid w:val="0098304A"/>
    <w:rsid w:val="00985A3D"/>
    <w:rsid w:val="009A1EC0"/>
    <w:rsid w:val="009B521D"/>
    <w:rsid w:val="009B5A26"/>
    <w:rsid w:val="009B66CF"/>
    <w:rsid w:val="009B6FE8"/>
    <w:rsid w:val="009B71D9"/>
    <w:rsid w:val="009C0528"/>
    <w:rsid w:val="009D5533"/>
    <w:rsid w:val="009E311B"/>
    <w:rsid w:val="009F1557"/>
    <w:rsid w:val="009F47F2"/>
    <w:rsid w:val="00A00D0D"/>
    <w:rsid w:val="00A037CF"/>
    <w:rsid w:val="00A04647"/>
    <w:rsid w:val="00A06582"/>
    <w:rsid w:val="00A11D1A"/>
    <w:rsid w:val="00A16C4B"/>
    <w:rsid w:val="00A252FD"/>
    <w:rsid w:val="00A31D22"/>
    <w:rsid w:val="00A36A9C"/>
    <w:rsid w:val="00A402A4"/>
    <w:rsid w:val="00A52692"/>
    <w:rsid w:val="00A611A9"/>
    <w:rsid w:val="00A62DBC"/>
    <w:rsid w:val="00A637FE"/>
    <w:rsid w:val="00A67F1A"/>
    <w:rsid w:val="00A72039"/>
    <w:rsid w:val="00A725AD"/>
    <w:rsid w:val="00A836C1"/>
    <w:rsid w:val="00A83EC7"/>
    <w:rsid w:val="00A8784B"/>
    <w:rsid w:val="00A9042A"/>
    <w:rsid w:val="00A918B8"/>
    <w:rsid w:val="00A9329C"/>
    <w:rsid w:val="00AB0702"/>
    <w:rsid w:val="00AB64AB"/>
    <w:rsid w:val="00AB7A0D"/>
    <w:rsid w:val="00AC048E"/>
    <w:rsid w:val="00AC0B8C"/>
    <w:rsid w:val="00AC1DA0"/>
    <w:rsid w:val="00AC2369"/>
    <w:rsid w:val="00AC5CC3"/>
    <w:rsid w:val="00AD01F8"/>
    <w:rsid w:val="00AD21C7"/>
    <w:rsid w:val="00AD568E"/>
    <w:rsid w:val="00AD6DF5"/>
    <w:rsid w:val="00AE169B"/>
    <w:rsid w:val="00AE3F51"/>
    <w:rsid w:val="00AE5E14"/>
    <w:rsid w:val="00AF241D"/>
    <w:rsid w:val="00AF2579"/>
    <w:rsid w:val="00B0508B"/>
    <w:rsid w:val="00B2037B"/>
    <w:rsid w:val="00B27736"/>
    <w:rsid w:val="00B47271"/>
    <w:rsid w:val="00B52587"/>
    <w:rsid w:val="00B563B8"/>
    <w:rsid w:val="00B57F65"/>
    <w:rsid w:val="00B62A42"/>
    <w:rsid w:val="00B7435E"/>
    <w:rsid w:val="00B80D70"/>
    <w:rsid w:val="00B87088"/>
    <w:rsid w:val="00B93681"/>
    <w:rsid w:val="00B96FF5"/>
    <w:rsid w:val="00BB0265"/>
    <w:rsid w:val="00BB7CD0"/>
    <w:rsid w:val="00BD5047"/>
    <w:rsid w:val="00BD7C26"/>
    <w:rsid w:val="00BE1BF2"/>
    <w:rsid w:val="00BE35D6"/>
    <w:rsid w:val="00BE4068"/>
    <w:rsid w:val="00BF4C26"/>
    <w:rsid w:val="00C001BC"/>
    <w:rsid w:val="00C01393"/>
    <w:rsid w:val="00C02AC9"/>
    <w:rsid w:val="00C04014"/>
    <w:rsid w:val="00C048C5"/>
    <w:rsid w:val="00C054DB"/>
    <w:rsid w:val="00C13008"/>
    <w:rsid w:val="00C169A6"/>
    <w:rsid w:val="00C2717E"/>
    <w:rsid w:val="00C32643"/>
    <w:rsid w:val="00C34FD9"/>
    <w:rsid w:val="00C36351"/>
    <w:rsid w:val="00C420AD"/>
    <w:rsid w:val="00C42B03"/>
    <w:rsid w:val="00C45394"/>
    <w:rsid w:val="00C45824"/>
    <w:rsid w:val="00C55189"/>
    <w:rsid w:val="00C643CD"/>
    <w:rsid w:val="00C70870"/>
    <w:rsid w:val="00C82E5A"/>
    <w:rsid w:val="00CA0B9C"/>
    <w:rsid w:val="00CA0C33"/>
    <w:rsid w:val="00CB0083"/>
    <w:rsid w:val="00CB359D"/>
    <w:rsid w:val="00CC0E56"/>
    <w:rsid w:val="00CD0078"/>
    <w:rsid w:val="00CE0E5A"/>
    <w:rsid w:val="00CE16F6"/>
    <w:rsid w:val="00CE6CA8"/>
    <w:rsid w:val="00D0257F"/>
    <w:rsid w:val="00D07675"/>
    <w:rsid w:val="00D101E7"/>
    <w:rsid w:val="00D33234"/>
    <w:rsid w:val="00D43E8B"/>
    <w:rsid w:val="00D544F1"/>
    <w:rsid w:val="00D55F47"/>
    <w:rsid w:val="00D6182C"/>
    <w:rsid w:val="00D63B60"/>
    <w:rsid w:val="00D65915"/>
    <w:rsid w:val="00D73FA5"/>
    <w:rsid w:val="00D80B52"/>
    <w:rsid w:val="00D818D7"/>
    <w:rsid w:val="00D83C0D"/>
    <w:rsid w:val="00D871D5"/>
    <w:rsid w:val="00D9113E"/>
    <w:rsid w:val="00D93441"/>
    <w:rsid w:val="00D96164"/>
    <w:rsid w:val="00DA32A5"/>
    <w:rsid w:val="00DD23D7"/>
    <w:rsid w:val="00DD7764"/>
    <w:rsid w:val="00DE7FA8"/>
    <w:rsid w:val="00DF00B4"/>
    <w:rsid w:val="00DF2452"/>
    <w:rsid w:val="00E03026"/>
    <w:rsid w:val="00E108AF"/>
    <w:rsid w:val="00E134D8"/>
    <w:rsid w:val="00E136BD"/>
    <w:rsid w:val="00E161FA"/>
    <w:rsid w:val="00E20B81"/>
    <w:rsid w:val="00E21254"/>
    <w:rsid w:val="00E218A1"/>
    <w:rsid w:val="00E22B27"/>
    <w:rsid w:val="00E24D8E"/>
    <w:rsid w:val="00E26FE9"/>
    <w:rsid w:val="00E31354"/>
    <w:rsid w:val="00E36D4B"/>
    <w:rsid w:val="00E36DEB"/>
    <w:rsid w:val="00E41DD1"/>
    <w:rsid w:val="00E421D8"/>
    <w:rsid w:val="00E42426"/>
    <w:rsid w:val="00E43445"/>
    <w:rsid w:val="00E43A6E"/>
    <w:rsid w:val="00E619CD"/>
    <w:rsid w:val="00E61B8D"/>
    <w:rsid w:val="00E64F21"/>
    <w:rsid w:val="00E67B76"/>
    <w:rsid w:val="00E67C2C"/>
    <w:rsid w:val="00E7217C"/>
    <w:rsid w:val="00E72D55"/>
    <w:rsid w:val="00E773CA"/>
    <w:rsid w:val="00E86179"/>
    <w:rsid w:val="00E86EBE"/>
    <w:rsid w:val="00E9132D"/>
    <w:rsid w:val="00E92B7F"/>
    <w:rsid w:val="00EA0E6A"/>
    <w:rsid w:val="00EA2C9E"/>
    <w:rsid w:val="00EA60D2"/>
    <w:rsid w:val="00EA767E"/>
    <w:rsid w:val="00EA770B"/>
    <w:rsid w:val="00EB1475"/>
    <w:rsid w:val="00EB24FE"/>
    <w:rsid w:val="00EB2C34"/>
    <w:rsid w:val="00EB6D84"/>
    <w:rsid w:val="00EC3241"/>
    <w:rsid w:val="00ED1038"/>
    <w:rsid w:val="00ED64A3"/>
    <w:rsid w:val="00EE1F1F"/>
    <w:rsid w:val="00EE3274"/>
    <w:rsid w:val="00EF2DA8"/>
    <w:rsid w:val="00EF4C27"/>
    <w:rsid w:val="00EF7CF5"/>
    <w:rsid w:val="00F00399"/>
    <w:rsid w:val="00F056CC"/>
    <w:rsid w:val="00F119F4"/>
    <w:rsid w:val="00F13F54"/>
    <w:rsid w:val="00F20685"/>
    <w:rsid w:val="00F227EE"/>
    <w:rsid w:val="00F30136"/>
    <w:rsid w:val="00F323D9"/>
    <w:rsid w:val="00F4203D"/>
    <w:rsid w:val="00F43883"/>
    <w:rsid w:val="00F530D7"/>
    <w:rsid w:val="00F55C03"/>
    <w:rsid w:val="00F565A2"/>
    <w:rsid w:val="00F72412"/>
    <w:rsid w:val="00F77A71"/>
    <w:rsid w:val="00FA379D"/>
    <w:rsid w:val="00FA6B91"/>
    <w:rsid w:val="00FB78C1"/>
    <w:rsid w:val="00FC5CB1"/>
    <w:rsid w:val="00FE28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D309AF"/>
  <w15:docId w15:val="{FE81A711-A28B-4F5D-97B5-FE41E658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576F"/>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9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semiHidden/>
    <w:rsid w:val="00746C9D"/>
    <w:rPr>
      <w:rFonts w:eastAsia="Times New Roman"/>
      <w:lang w:val="en-US" w:eastAsia="en-US"/>
    </w:rPr>
  </w:style>
  <w:style w:type="character" w:styleId="af3">
    <w:name w:val="footnote reference"/>
    <w:rsid w:val="00746C9D"/>
    <w:rPr>
      <w:vertAlign w:val="superscript"/>
    </w:rPr>
  </w:style>
  <w:style w:type="paragraph" w:styleId="af4">
    <w:name w:val="TOC Heading"/>
    <w:basedOn w:val="1"/>
    <w:next w:val="a0"/>
    <w:uiPriority w:val="39"/>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9148E5"/>
    <w:pPr>
      <w:tabs>
        <w:tab w:val="right" w:leader="dot" w:pos="9628"/>
      </w:tabs>
      <w:spacing w:after="100"/>
    </w:pPr>
    <w:rPr>
      <w:rFonts w:eastAsia="Times New Roman"/>
      <w:b/>
      <w:bCs/>
      <w:noProof/>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customStyle="1" w:styleId="af7">
    <w:name w:val="список с точками"/>
    <w:rsid w:val="00196C6A"/>
    <w:pPr>
      <w:pBdr>
        <w:top w:val="nil"/>
        <w:left w:val="nil"/>
        <w:bottom w:val="nil"/>
        <w:right w:val="nil"/>
        <w:between w:val="nil"/>
        <w:bar w:val="nil"/>
      </w:pBd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bdr w:val="nil"/>
    </w:rPr>
  </w:style>
  <w:style w:type="paragraph" w:customStyle="1" w:styleId="s1">
    <w:name w:val="s_1"/>
    <w:basedOn w:val="a0"/>
    <w:rsid w:val="00196C6A"/>
    <w:pPr>
      <w:spacing w:before="100" w:beforeAutospacing="1" w:after="100" w:afterAutospacing="1" w:line="240" w:lineRule="auto"/>
    </w:pPr>
    <w:rPr>
      <w:rFonts w:eastAsia="Times New Roman"/>
      <w:lang w:eastAsia="ru-RU"/>
    </w:rPr>
  </w:style>
  <w:style w:type="character" w:styleId="af8">
    <w:name w:val="Strong"/>
    <w:uiPriority w:val="22"/>
    <w:qFormat/>
    <w:rsid w:val="00F227EE"/>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767217">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prosi.xyz/articles/cel-i-zadach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rosi.xyz/articles/cel-i-zadach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rosi.xyz/articles/cel-i-zadach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rosi.xyz/articles/kak-napisat-aktualnost-v-kursovoj/"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D789B-9000-4F66-BDA1-BB9C81CE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31</Pages>
  <Words>7781</Words>
  <Characters>44357</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Иванова Карина Николаевна</cp:lastModifiedBy>
  <cp:revision>8</cp:revision>
  <cp:lastPrinted>2020-06-16T07:48:00Z</cp:lastPrinted>
  <dcterms:created xsi:type="dcterms:W3CDTF">2025-04-07T12:26:00Z</dcterms:created>
  <dcterms:modified xsi:type="dcterms:W3CDTF">2025-04-21T12:09:00Z</dcterms:modified>
</cp:coreProperties>
</file>